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B" w:rsidRDefault="00FC69C0" w:rsidP="004C71AC">
      <w:pPr>
        <w:pStyle w:val="1"/>
        <w:ind w:firstLine="709"/>
        <w:contextualSpacing/>
        <w:jc w:val="center"/>
        <w:rPr>
          <w:bCs w:val="0"/>
          <w:szCs w:val="28"/>
        </w:rPr>
      </w:pPr>
      <w:r w:rsidRPr="00FC69C0">
        <w:rPr>
          <w:bCs w:val="0"/>
          <w:szCs w:val="28"/>
        </w:rPr>
        <w:t>Пояснительная записка</w:t>
      </w:r>
    </w:p>
    <w:p w:rsidR="004C71AC" w:rsidRPr="004C71AC" w:rsidRDefault="004C71AC" w:rsidP="004C71AC"/>
    <w:p w:rsidR="005E6165" w:rsidRPr="005E6165" w:rsidRDefault="005E6165" w:rsidP="005E6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165">
        <w:rPr>
          <w:rFonts w:ascii="Times New Roman" w:hAnsi="Times New Roman"/>
          <w:color w:val="000000"/>
          <w:sz w:val="28"/>
          <w:szCs w:val="28"/>
        </w:rPr>
        <w:t>Рабочая программа по предмету «</w:t>
      </w:r>
      <w:r w:rsidR="004C71AC">
        <w:rPr>
          <w:rFonts w:ascii="Times New Roman" w:hAnsi="Times New Roman"/>
          <w:color w:val="000000"/>
          <w:sz w:val="28"/>
          <w:szCs w:val="28"/>
        </w:rPr>
        <w:t>Изобразительное искусство» для 4</w:t>
      </w:r>
      <w:r w:rsidRPr="005E6165">
        <w:rPr>
          <w:rFonts w:ascii="Times New Roman" w:hAnsi="Times New Roman"/>
          <w:color w:val="000000"/>
          <w:sz w:val="28"/>
          <w:szCs w:val="28"/>
        </w:rPr>
        <w:t xml:space="preserve"> класса </w:t>
      </w:r>
      <w:r w:rsidRPr="005E6165">
        <w:rPr>
          <w:rFonts w:ascii="Times New Roman" w:hAnsi="Times New Roman"/>
          <w:sz w:val="28"/>
          <w:szCs w:val="28"/>
        </w:rPr>
        <w:t>разработана на основе:</w:t>
      </w:r>
    </w:p>
    <w:p w:rsidR="005E6165" w:rsidRPr="005E6165" w:rsidRDefault="005E6165" w:rsidP="005E6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165">
        <w:rPr>
          <w:rFonts w:ascii="Times New Roman" w:hAnsi="Times New Roman"/>
          <w:sz w:val="28"/>
          <w:szCs w:val="28"/>
        </w:rPr>
        <w:t>-Федерального компонента государственного образовательного стандарта, начального общего образования, утверждённого приказом Министерства образования РФ  от 05.03.2004 года №1089;</w:t>
      </w:r>
    </w:p>
    <w:p w:rsidR="005E6165" w:rsidRPr="005E6165" w:rsidRDefault="005E6165" w:rsidP="005E6165">
      <w:pPr>
        <w:spacing w:line="240" w:lineRule="auto"/>
        <w:ind w:left="57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165">
        <w:rPr>
          <w:rFonts w:ascii="Times New Roman" w:hAnsi="Times New Roman"/>
          <w:sz w:val="28"/>
          <w:szCs w:val="28"/>
        </w:rPr>
        <w:t>-инструктивно-методического письма « Начальная школа  в условиях введения Федерального   государственного образовательного  стандарта начального общего образования  в 2011-2012 учебном году»;</w:t>
      </w:r>
    </w:p>
    <w:p w:rsidR="004D0269" w:rsidRPr="005E6165" w:rsidRDefault="005E6165" w:rsidP="005E6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165">
        <w:rPr>
          <w:rFonts w:ascii="Times New Roman" w:hAnsi="Times New Roman"/>
          <w:sz w:val="28"/>
          <w:szCs w:val="28"/>
        </w:rPr>
        <w:t xml:space="preserve">- авторской  программы  </w:t>
      </w:r>
      <w:r w:rsidRPr="005E6165">
        <w:rPr>
          <w:rFonts w:ascii="Times New Roman" w:hAnsi="Times New Roman"/>
          <w:color w:val="000000"/>
          <w:sz w:val="28"/>
          <w:szCs w:val="28"/>
        </w:rPr>
        <w:t xml:space="preserve">создана на основе авторской программы Б. М. Неменского, В. Г. Гурова, Л. А. Неменской </w:t>
      </w:r>
    </w:p>
    <w:p w:rsidR="00FC69C0" w:rsidRPr="00FC69C0" w:rsidRDefault="00FC69C0" w:rsidP="005E61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165">
        <w:rPr>
          <w:rFonts w:ascii="Times New Roman" w:hAnsi="Times New Roman"/>
          <w:sz w:val="28"/>
          <w:szCs w:val="28"/>
        </w:rPr>
        <w:t>Программа "Изобразительное искусство и художественный труд" является целостным интегр</w:t>
      </w:r>
      <w:r w:rsidRPr="00FC69C0">
        <w:rPr>
          <w:rFonts w:ascii="Times New Roman" w:hAnsi="Times New Roman"/>
          <w:sz w:val="28"/>
          <w:szCs w:val="28"/>
        </w:rPr>
        <w:t xml:space="preserve">ированным курсом, который включает в себя все основные виды: живопись, графику, скульптуру, народные декоративные искусства, архитектуру, дизайн, зрелищные и экранные искусства. Они изучаются в контексте взаимодействия с другими видами искусств и их конкретными связями с жизнью общества и человека. Систематизирующим методом является выделение трех основных видов художественной деятельности для визуальных пространственных искусств: конструктивной, изобразительной, декоративной.  Эти три художественные деятельности являются основанием деления визуально-пространственных искусств на виды: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69C0">
        <w:rPr>
          <w:rFonts w:ascii="Times New Roman" w:hAnsi="Times New Roman"/>
          <w:b/>
          <w:sz w:val="28"/>
          <w:szCs w:val="28"/>
        </w:rPr>
        <w:t>изобразительные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 – живопись, графика, скульптура;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69C0">
        <w:rPr>
          <w:rFonts w:ascii="Times New Roman" w:hAnsi="Times New Roman"/>
          <w:b/>
          <w:sz w:val="28"/>
          <w:szCs w:val="28"/>
        </w:rPr>
        <w:t>конструктивные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 – архитектура, дизайн;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различные </w:t>
      </w:r>
      <w:r w:rsidRPr="00FC69C0">
        <w:rPr>
          <w:rFonts w:ascii="Times New Roman" w:hAnsi="Times New Roman"/>
          <w:b/>
          <w:sz w:val="28"/>
          <w:szCs w:val="28"/>
        </w:rPr>
        <w:t>декоративно-прикладные</w:t>
      </w:r>
      <w:r w:rsidRPr="00FC69C0">
        <w:rPr>
          <w:rFonts w:ascii="Times New Roman" w:hAnsi="Times New Roman"/>
          <w:sz w:val="28"/>
          <w:szCs w:val="28"/>
        </w:rPr>
        <w:t xml:space="preserve"> искусства. </w:t>
      </w:r>
    </w:p>
    <w:p w:rsidR="005E6165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Связи искусства с жизнью человека, роль искусства в повседневном его бытии, роль искусства в жизни общества, значение искусства в развитии каждого ребенка – главный смысловой стержень программы. Поэтому при выделении видов художественной деятельности очень важной является </w:t>
      </w:r>
      <w:r w:rsidRPr="00FC69C0">
        <w:rPr>
          <w:rFonts w:ascii="Times New Roman" w:hAnsi="Times New Roman"/>
          <w:b/>
          <w:sz w:val="28"/>
          <w:szCs w:val="28"/>
        </w:rPr>
        <w:t>задача</w:t>
      </w:r>
      <w:r w:rsidRPr="00FC69C0">
        <w:rPr>
          <w:rFonts w:ascii="Times New Roman" w:hAnsi="Times New Roman"/>
          <w:sz w:val="28"/>
          <w:szCs w:val="28"/>
        </w:rPr>
        <w:t xml:space="preserve"> показать разницу их социальных функций. Программа построена так, чтобы дать школьникам ясные представления о системе вза</w:t>
      </w:r>
      <w:r w:rsidR="005E6165">
        <w:rPr>
          <w:rFonts w:ascii="Times New Roman" w:hAnsi="Times New Roman"/>
          <w:sz w:val="28"/>
          <w:szCs w:val="28"/>
        </w:rPr>
        <w:t>имодействия искусства с жизнью.</w:t>
      </w:r>
    </w:p>
    <w:p w:rsidR="004C71AC" w:rsidRDefault="004C71AC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71AC" w:rsidRDefault="004C71AC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lastRenderedPageBreak/>
        <w:t xml:space="preserve">Одной из главных </w:t>
      </w:r>
      <w:r w:rsidRPr="00FC69C0">
        <w:rPr>
          <w:rFonts w:ascii="Times New Roman" w:hAnsi="Times New Roman"/>
          <w:b/>
          <w:sz w:val="28"/>
          <w:szCs w:val="28"/>
        </w:rPr>
        <w:t>целей</w:t>
      </w:r>
      <w:r w:rsidRPr="00FC69C0">
        <w:rPr>
          <w:rFonts w:ascii="Times New Roman" w:hAnsi="Times New Roman"/>
          <w:sz w:val="28"/>
          <w:szCs w:val="28"/>
        </w:rPr>
        <w:t xml:space="preserve"> преподавания искусства становится - развития у ребенка интереса к внутреннему миру человека, способности "углубления в себя", осознания своих внутренних переживаний. Это является залогом развития способности сопереживания.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Художественная деятельность школьников на уроках находит разнообразные </w:t>
      </w:r>
      <w:r w:rsidRPr="00FC69C0">
        <w:rPr>
          <w:rFonts w:ascii="Times New Roman" w:hAnsi="Times New Roman"/>
          <w:b/>
          <w:sz w:val="28"/>
          <w:szCs w:val="28"/>
        </w:rPr>
        <w:t>формы</w:t>
      </w:r>
      <w:r w:rsidRPr="00FC69C0">
        <w:rPr>
          <w:rFonts w:ascii="Times New Roman" w:hAnsi="Times New Roman"/>
          <w:sz w:val="28"/>
          <w:szCs w:val="28"/>
        </w:rPr>
        <w:t xml:space="preserve"> выражения: </w:t>
      </w:r>
    </w:p>
    <w:p w:rsidR="00FC69C0" w:rsidRPr="00FC69C0" w:rsidRDefault="00FC69C0" w:rsidP="004D026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изображение на плоскости и в объеме (натуры, по памяти, по представлению); декоративная и конструктивная работа;</w:t>
      </w:r>
    </w:p>
    <w:p w:rsidR="00FC69C0" w:rsidRPr="00FC69C0" w:rsidRDefault="00FC69C0" w:rsidP="004D026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восприятие явлений действительности и произведений искусства; </w:t>
      </w:r>
    </w:p>
    <w:p w:rsidR="00FC69C0" w:rsidRPr="00FC69C0" w:rsidRDefault="00FC69C0" w:rsidP="004D026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обсуждение работ товарищей, результатов коллективного творчества и индивидуальной работы на уроках; </w:t>
      </w:r>
    </w:p>
    <w:p w:rsidR="00FC69C0" w:rsidRPr="00FC69C0" w:rsidRDefault="00FC69C0" w:rsidP="004D026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изучение художественного наследия; </w:t>
      </w:r>
    </w:p>
    <w:p w:rsidR="00FC69C0" w:rsidRPr="00FC69C0" w:rsidRDefault="00FC69C0" w:rsidP="004D026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подбор иллюстративного материала к изучаемым темам; </w:t>
      </w:r>
    </w:p>
    <w:p w:rsidR="00FC69C0" w:rsidRPr="00FC69C0" w:rsidRDefault="00FC69C0" w:rsidP="004D026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прослушивание музыкальных и литературных произведений (народных, классических, современных).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На уроках вводится игровая драматургия по изучаемой теме, прослеживаются </w:t>
      </w:r>
      <w:r w:rsidRPr="00FC69C0">
        <w:rPr>
          <w:rFonts w:ascii="Times New Roman" w:hAnsi="Times New Roman"/>
          <w:b/>
          <w:sz w:val="28"/>
          <w:szCs w:val="28"/>
        </w:rPr>
        <w:t>связи</w:t>
      </w:r>
      <w:r w:rsidRPr="00FC69C0">
        <w:rPr>
          <w:rFonts w:ascii="Times New Roman" w:hAnsi="Times New Roman"/>
          <w:sz w:val="28"/>
          <w:szCs w:val="28"/>
        </w:rPr>
        <w:t xml:space="preserve"> с музыкой, литературой, историей, трудом. С целью опыта творческого общения в программу вводятся коллективные задания. Очень важно, чтобы коллективное художественное творчество учащихся нашло применение в оформлении школьных интерьеров.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Систематическое освоение художественного наследия помогает осознавать искусство как духовную летопись человечества, как познание человеком отношения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Тематическая цельность и последовательность развития программы помогает обеспечить прочные эмоциональные контакты с искусством на каждом этапе обучения, не допуская механических повторов, </w:t>
      </w:r>
      <w:proofErr w:type="gramStart"/>
      <w:r w:rsidRPr="00FC69C0">
        <w:rPr>
          <w:rFonts w:ascii="Times New Roman" w:hAnsi="Times New Roman"/>
          <w:sz w:val="28"/>
          <w:szCs w:val="28"/>
        </w:rPr>
        <w:t>поднимаясь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 год за годом, от урока к уроку, по ступенькам познания ребенком личных человеческих связей со всем миром художественно-эмоциональной культуры.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lastRenderedPageBreak/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FC69C0">
        <w:rPr>
          <w:rFonts w:ascii="Times New Roman" w:hAnsi="Times New Roman"/>
          <w:sz w:val="28"/>
          <w:szCs w:val="28"/>
        </w:rPr>
        <w:t>Форма, пропорции, пространство, светотональность, цвет, линия, объем, фактура материала, ритм, композиция группируются вокруг общих закономерностей художественно-образных языков изобразительных, декоративных, конструктивных искусств.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 Эти средства художественной выразительности учащиеся осваивают на всем протяжении обучения.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Три способа художественного освоения действительности – </w:t>
      </w:r>
      <w:r w:rsidRPr="00FC69C0">
        <w:rPr>
          <w:rFonts w:ascii="Times New Roman" w:hAnsi="Times New Roman"/>
          <w:i/>
          <w:sz w:val="28"/>
          <w:szCs w:val="28"/>
        </w:rPr>
        <w:t xml:space="preserve">изобразительный, декоративный и конструктивный </w:t>
      </w:r>
      <w:r w:rsidRPr="00FC69C0">
        <w:rPr>
          <w:rFonts w:ascii="Times New Roman" w:hAnsi="Times New Roman"/>
          <w:sz w:val="28"/>
          <w:szCs w:val="28"/>
        </w:rPr>
        <w:t xml:space="preserve">– в начальной школе выступают для детей в качестве хорошо им понятных, интересных и доступных видов художественной деятельности: изображения, украшения, постройки. Постоянное практическое участие школьников в этих трех видах деятельности позволяет систематически приобщать их к миру искусства. Необходимо иметь в виду, что, будучи представлены в начальной школе в игровой форме как "Братья-мастера" изображения, украшения, постройки, эти три вида художественной деятельности должны сопутствовать учащимся все годы обучения. Они помогают сначала структурно членить, а значит, и понимать деятельность искусств в окружающей жизни, а затем помогать и в более сложном осознании искусства. 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C69C0">
        <w:rPr>
          <w:rFonts w:ascii="Times New Roman" w:hAnsi="Times New Roman"/>
          <w:b/>
          <w:sz w:val="28"/>
          <w:szCs w:val="28"/>
          <w:u w:val="single"/>
        </w:rPr>
        <w:t xml:space="preserve">Каждый народ – художник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C69C0">
        <w:rPr>
          <w:rFonts w:ascii="Times New Roman" w:hAnsi="Times New Roman"/>
          <w:b/>
          <w:sz w:val="28"/>
          <w:szCs w:val="28"/>
          <w:u w:val="single"/>
        </w:rPr>
        <w:t>(изображение, украшение, постройка в творчестве народов всей земли)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Целью</w:t>
      </w:r>
      <w:r w:rsidRPr="00FC69C0">
        <w:rPr>
          <w:rFonts w:ascii="Times New Roman" w:hAnsi="Times New Roman"/>
          <w:sz w:val="28"/>
          <w:szCs w:val="28"/>
        </w:rPr>
        <w:t xml:space="preserve"> художественного воспитания и обучения ребенка в </w:t>
      </w:r>
      <w:r w:rsidRPr="00FC69C0">
        <w:rPr>
          <w:rFonts w:ascii="Times New Roman" w:hAnsi="Times New Roman"/>
          <w:b/>
          <w:sz w:val="28"/>
          <w:szCs w:val="28"/>
        </w:rPr>
        <w:t xml:space="preserve">4-м классе </w:t>
      </w:r>
      <w:r w:rsidRPr="00FC69C0">
        <w:rPr>
          <w:rFonts w:ascii="Times New Roman" w:hAnsi="Times New Roman"/>
          <w:sz w:val="28"/>
          <w:szCs w:val="28"/>
        </w:rPr>
        <w:t xml:space="preserve">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 Многообразие культур не случайно – оно всегда выражает глубинные отношения каждого народа с жизнью природы, в среде которой складывается его история. Эти отношения не неподвижны – они живут и развиваются во времени, связаны с влиянием одной культуры на другую. В этом лежат основы своеобразия национальных культур и их взаимосвязь. Разнообразие этих культур – богатство культуры человечества. Цельность каждой культуры – также важнейший элемент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порядок в этом хаосе образов, поэтому каждую культуру нужно доносить как "целостную художественную личность". Художественные представления надо давать как зримые сказки о культурах. Дети по </w:t>
      </w:r>
      <w:r w:rsidRPr="00FC69C0">
        <w:rPr>
          <w:rFonts w:ascii="Times New Roman" w:hAnsi="Times New Roman"/>
          <w:sz w:val="28"/>
          <w:szCs w:val="28"/>
        </w:rPr>
        <w:lastRenderedPageBreak/>
        <w:t xml:space="preserve">возрасту еще не готовы к историческому мышлению. Но им присуще стремление, чуткость к образному пониманию мира, соотносимому с сознанием, выраженным в народных искусствах. Здесь "должна" </w:t>
      </w:r>
      <w:proofErr w:type="gramStart"/>
      <w:r w:rsidRPr="00FC69C0">
        <w:rPr>
          <w:rFonts w:ascii="Times New Roman" w:hAnsi="Times New Roman"/>
          <w:sz w:val="28"/>
          <w:szCs w:val="28"/>
        </w:rPr>
        <w:t>господствовать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 правда художественного образа. Приобщаясь путем сотворчества и восприятия к истокам культуры своего народа или других народов Земли, дети начинают ощущать себя  участниками развития человечества, открывают себе путь к дальнейшему расширению восприимчивости к богатствам человеческой культуры. 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Учебные задания года предусматривают дальнейшее развитие навыков работы с гуашью, пастелью, пластилином, бумагой. Задачи трудового воспитания органично связаны с </w:t>
      </w:r>
      <w:proofErr w:type="gramStart"/>
      <w:r w:rsidRPr="00FC69C0">
        <w:rPr>
          <w:rFonts w:ascii="Times New Roman" w:hAnsi="Times New Roman"/>
          <w:sz w:val="28"/>
          <w:szCs w:val="28"/>
        </w:rPr>
        <w:t>художественными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. В процессе овладения навыками работы с разнообразными материалами дети приходят к пониманию красоты творчества. В 4-м классе возрастает значение коллективных работ в учебно-воспитательном процессе. Значительную роль в программе 4-го класса играют музыкальные и литературные произведения, позволяющие  создать целостное представление о культуре народа.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Тема 1. Истоки иску</w:t>
      </w:r>
      <w:proofErr w:type="gramStart"/>
      <w:r w:rsidRPr="00FC69C0">
        <w:rPr>
          <w:rFonts w:ascii="Times New Roman" w:hAnsi="Times New Roman"/>
          <w:b/>
          <w:sz w:val="28"/>
          <w:szCs w:val="28"/>
        </w:rPr>
        <w:t>сств тв</w:t>
      </w:r>
      <w:proofErr w:type="gramEnd"/>
      <w:r w:rsidRPr="00FC69C0">
        <w:rPr>
          <w:rFonts w:ascii="Times New Roman" w:hAnsi="Times New Roman"/>
          <w:b/>
          <w:sz w:val="28"/>
          <w:szCs w:val="28"/>
        </w:rPr>
        <w:t>оего народа (8 ч)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Практическая работа на уроках должна совмещать индивидуальные и коллективные формы. Пейзаж родной земли. Характерные черты, своеобразие родного пейзажа. Изображение пейзажа своей родной стороны. Выявление его особой красоты. Образ традиционного русского дома (избы). Знакомство с конструкцией избы, значения ее частей. Украшения деревянных построек и их значение. Единство в работе "Трех Мастеров". Магические представления как поэтические образы мира. Деревня – деревянный мир. Знакомство с русской деревянной архитектурой: избы, ворота, амбары, колодцы... Деревянное церковное зодчество. Изображение деревни. Образ красоты человека. Изображение женских и мужских народных образов.           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Тема 2. Древние города твоей земли (7 ч)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Каждый город особенный. Древнерусский город – крепость. Постройка крепостных стен и башен из бумаги или пластилина. Древние соборы. Знакомство с архитектурой древнерусского каменного храма. Конструкция, символик</w:t>
      </w:r>
      <w:r w:rsidR="004D0269">
        <w:rPr>
          <w:rFonts w:ascii="Times New Roman" w:hAnsi="Times New Roman"/>
          <w:sz w:val="28"/>
          <w:szCs w:val="28"/>
        </w:rPr>
        <w:t xml:space="preserve">а. Постройка из бумаги. </w:t>
      </w:r>
      <w:r w:rsidRPr="00FC69C0">
        <w:rPr>
          <w:rFonts w:ascii="Times New Roman" w:hAnsi="Times New Roman"/>
          <w:sz w:val="28"/>
          <w:szCs w:val="28"/>
        </w:rPr>
        <w:t xml:space="preserve">Древний город и его жители. Древнерусские воины – защитники. Изображение древнерусских воинов княжеской дружины. Одежда и оружие. Древние города Русской земли (Москва, Новгород, Псков, Владимир, </w:t>
      </w:r>
      <w:r w:rsidRPr="00FC69C0">
        <w:rPr>
          <w:rFonts w:ascii="Times New Roman" w:hAnsi="Times New Roman"/>
          <w:sz w:val="28"/>
          <w:szCs w:val="28"/>
        </w:rPr>
        <w:lastRenderedPageBreak/>
        <w:t>Суздаль и другие). Узорочье теремов.  Образы теремной архитектуры. Расписные интерьеры. Изразцы. Изображение интерьера палаты. Праздничный пир в теремных палатах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Тема 3. Каждый народ – художник (11 ч)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"Братья-Мастера" ведут детей от встречи с корнями родной культуры к осознанию многообразия художественных культур мира. Культура Древней Греции, средневековой  (готической) Европы и Японии как пример культуры Востока</w:t>
      </w:r>
      <w:proofErr w:type="gramStart"/>
      <w:r w:rsidRPr="00FC69C0">
        <w:rPr>
          <w:rFonts w:ascii="Times New Roman" w:hAnsi="Times New Roman"/>
          <w:sz w:val="28"/>
          <w:szCs w:val="28"/>
        </w:rPr>
        <w:t>.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FC69C0">
        <w:rPr>
          <w:rFonts w:ascii="Times New Roman" w:hAnsi="Times New Roman"/>
          <w:sz w:val="28"/>
          <w:szCs w:val="28"/>
        </w:rPr>
        <w:t>м</w:t>
      </w:r>
      <w:proofErr w:type="gramEnd"/>
      <w:r w:rsidRPr="00FC69C0">
        <w:rPr>
          <w:rFonts w:ascii="Times New Roman" w:hAnsi="Times New Roman"/>
          <w:sz w:val="28"/>
          <w:szCs w:val="28"/>
        </w:rPr>
        <w:t xml:space="preserve">ожно взять для изучения Египет, Китай, Индию, культуры Средней Азии).             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Тема 4. Искусство объединяет народы (8 ч)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При любой разности люди остаются людьми, и есть нечто, воспринимаемое всеми народами Земли как одинаково прекрасное. Мы единое племя Земли, несмотря на всю непохожесть, мы братья. Общими для всех народов являются представления не о внешних проявлениях, а о самых глубинных, не подчиненных внешним условиям природы и истории. Все народы воспевают материнство. Все народы воспевают мудрость старости. Красота внешняя и внутренняя. Красота душевной жизни. Сопереживание – великая тема искусства. Искусство воздействует на наши чувства. Изображение сострадания в искусстве. Через искусство художник выражает свое сочувствие </w:t>
      </w:r>
      <w:proofErr w:type="gramStart"/>
      <w:r w:rsidRPr="00FC69C0">
        <w:rPr>
          <w:rFonts w:ascii="Times New Roman" w:hAnsi="Times New Roman"/>
          <w:sz w:val="28"/>
          <w:szCs w:val="28"/>
        </w:rPr>
        <w:t>страдающим</w:t>
      </w:r>
      <w:proofErr w:type="gramEnd"/>
      <w:r w:rsidRPr="00FC69C0">
        <w:rPr>
          <w:rFonts w:ascii="Times New Roman" w:hAnsi="Times New Roman"/>
          <w:sz w:val="28"/>
          <w:szCs w:val="28"/>
        </w:rPr>
        <w:t>, учит сопереживать чужому горю, чужому страданию. Герои, борцы и защитники. Все народы воспевают своих героев. Эскиз памятника герою по выбору ребенка. Тема детства, юности в искусстве. Изображение радости детства, мечты о счастье, о подвигах, путешествиях, открытиях.</w:t>
      </w:r>
    </w:p>
    <w:p w:rsid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Изменений типовой программы в данной рабочей программе нет.</w:t>
      </w:r>
    </w:p>
    <w:p w:rsidR="00FC69C0" w:rsidRDefault="00FC69C0" w:rsidP="004D026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0269" w:rsidRDefault="004D0269" w:rsidP="004D026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0269" w:rsidRDefault="004D0269" w:rsidP="004D026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95E9C" w:rsidRDefault="00FC69C0" w:rsidP="004D0269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907B7">
        <w:rPr>
          <w:rFonts w:ascii="Times New Roman" w:hAnsi="Times New Roman"/>
          <w:b/>
          <w:bCs/>
          <w:sz w:val="28"/>
          <w:szCs w:val="28"/>
        </w:rPr>
        <w:t>Основные требования к уровню подготовки выпускника начальной школы</w:t>
      </w:r>
    </w:p>
    <w:p w:rsidR="00FC69C0" w:rsidRPr="00FC69C0" w:rsidRDefault="00FC69C0" w:rsidP="004D0269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Требования к уровню подготовки учащихся</w:t>
      </w: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4D02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В результате изучения программы учащиеся:</w:t>
      </w:r>
    </w:p>
    <w:p w:rsidR="004D0269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осваивают</w:t>
      </w:r>
      <w:r w:rsidRPr="00FC69C0">
        <w:rPr>
          <w:rFonts w:ascii="Times New Roman" w:hAnsi="Times New Roman"/>
          <w:sz w:val="28"/>
          <w:szCs w:val="28"/>
        </w:rPr>
        <w:t xml:space="preserve"> основы первич</w:t>
      </w:r>
      <w:r w:rsidR="004D0269">
        <w:rPr>
          <w:rFonts w:ascii="Times New Roman" w:hAnsi="Times New Roman"/>
          <w:sz w:val="28"/>
          <w:szCs w:val="28"/>
        </w:rPr>
        <w:t xml:space="preserve">ных представлений о трех видах </w:t>
      </w:r>
      <w:r w:rsidRPr="00FC69C0">
        <w:rPr>
          <w:rFonts w:ascii="Times New Roman" w:hAnsi="Times New Roman"/>
          <w:sz w:val="28"/>
          <w:szCs w:val="28"/>
        </w:rPr>
        <w:t>художественной деятельности: изобра</w:t>
      </w:r>
      <w:r w:rsidR="004D0269">
        <w:rPr>
          <w:rFonts w:ascii="Times New Roman" w:hAnsi="Times New Roman"/>
          <w:sz w:val="28"/>
          <w:szCs w:val="28"/>
        </w:rPr>
        <w:t xml:space="preserve">жение на плоскости и в объеме; </w:t>
      </w:r>
      <w:r w:rsidRPr="00FC69C0">
        <w:rPr>
          <w:rFonts w:ascii="Times New Roman" w:hAnsi="Times New Roman"/>
          <w:sz w:val="28"/>
          <w:szCs w:val="28"/>
        </w:rPr>
        <w:t>постройка или художественное к</w:t>
      </w:r>
      <w:r w:rsidR="004D0269">
        <w:rPr>
          <w:rFonts w:ascii="Times New Roman" w:hAnsi="Times New Roman"/>
          <w:sz w:val="28"/>
          <w:szCs w:val="28"/>
        </w:rPr>
        <w:t xml:space="preserve">онструирование на плоскости, в </w:t>
      </w:r>
      <w:r w:rsidRPr="00FC69C0">
        <w:rPr>
          <w:rFonts w:ascii="Times New Roman" w:hAnsi="Times New Roman"/>
          <w:sz w:val="28"/>
          <w:szCs w:val="28"/>
        </w:rPr>
        <w:t>объеме и пространстве; украшение и</w:t>
      </w:r>
      <w:r w:rsidR="004D0269">
        <w:rPr>
          <w:rFonts w:ascii="Times New Roman" w:hAnsi="Times New Roman"/>
          <w:sz w:val="28"/>
          <w:szCs w:val="28"/>
        </w:rPr>
        <w:t xml:space="preserve">ли декоративная художественная </w:t>
      </w:r>
      <w:r w:rsidRPr="00FC69C0">
        <w:rPr>
          <w:rFonts w:ascii="Times New Roman" w:hAnsi="Times New Roman"/>
          <w:sz w:val="28"/>
          <w:szCs w:val="28"/>
        </w:rPr>
        <w:t>деятельность с использованием разли</w:t>
      </w:r>
      <w:r w:rsidR="004D0269">
        <w:rPr>
          <w:rFonts w:ascii="Times New Roman" w:hAnsi="Times New Roman"/>
          <w:sz w:val="28"/>
          <w:szCs w:val="28"/>
        </w:rPr>
        <w:t>чных художественных материалов;</w:t>
      </w:r>
    </w:p>
    <w:p w:rsidR="004D0269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приобретают</w:t>
      </w:r>
      <w:r w:rsidRPr="00FC69C0">
        <w:rPr>
          <w:rFonts w:ascii="Times New Roman" w:hAnsi="Times New Roman"/>
          <w:sz w:val="28"/>
          <w:szCs w:val="28"/>
        </w:rPr>
        <w:t xml:space="preserve"> первичные навыки худ</w:t>
      </w:r>
      <w:r w:rsidR="004D0269">
        <w:rPr>
          <w:rFonts w:ascii="Times New Roman" w:hAnsi="Times New Roman"/>
          <w:sz w:val="28"/>
          <w:szCs w:val="28"/>
        </w:rPr>
        <w:t xml:space="preserve">ожественной работы в следующих </w:t>
      </w:r>
      <w:r w:rsidRPr="00FC69C0">
        <w:rPr>
          <w:rFonts w:ascii="Times New Roman" w:hAnsi="Times New Roman"/>
          <w:sz w:val="28"/>
          <w:szCs w:val="28"/>
        </w:rPr>
        <w:t>видах искусства: живопись, графика, скульптура</w:t>
      </w:r>
      <w:r w:rsidR="004D0269">
        <w:rPr>
          <w:rFonts w:ascii="Times New Roman" w:hAnsi="Times New Roman"/>
          <w:sz w:val="28"/>
          <w:szCs w:val="28"/>
        </w:rPr>
        <w:t xml:space="preserve">, дизайн, начала </w:t>
      </w:r>
      <w:r w:rsidRPr="00FC69C0">
        <w:rPr>
          <w:rFonts w:ascii="Times New Roman" w:hAnsi="Times New Roman"/>
          <w:sz w:val="28"/>
          <w:szCs w:val="28"/>
        </w:rPr>
        <w:t>архитектуры, декоративно-приклад</w:t>
      </w:r>
      <w:r w:rsidR="004D0269">
        <w:rPr>
          <w:rFonts w:ascii="Times New Roman" w:hAnsi="Times New Roman"/>
          <w:sz w:val="28"/>
          <w:szCs w:val="28"/>
        </w:rPr>
        <w:t>ные и народные формы искусства;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развивают</w:t>
      </w:r>
      <w:r w:rsidRPr="00FC69C0">
        <w:rPr>
          <w:rFonts w:ascii="Times New Roman" w:hAnsi="Times New Roman"/>
          <w:sz w:val="28"/>
          <w:szCs w:val="28"/>
        </w:rPr>
        <w:t xml:space="preserve"> свои наблюдательные</w:t>
      </w:r>
      <w:r w:rsidR="004D0269">
        <w:rPr>
          <w:rFonts w:ascii="Times New Roman" w:hAnsi="Times New Roman"/>
          <w:sz w:val="28"/>
          <w:szCs w:val="28"/>
        </w:rPr>
        <w:t xml:space="preserve"> и познавательные способности, </w:t>
      </w:r>
      <w:r w:rsidRPr="00FC69C0">
        <w:rPr>
          <w:rFonts w:ascii="Times New Roman" w:hAnsi="Times New Roman"/>
          <w:sz w:val="28"/>
          <w:szCs w:val="28"/>
        </w:rPr>
        <w:t>эмоциональную отзывчивость на эс</w:t>
      </w:r>
      <w:r w:rsidR="004D0269">
        <w:rPr>
          <w:rFonts w:ascii="Times New Roman" w:hAnsi="Times New Roman"/>
          <w:sz w:val="28"/>
          <w:szCs w:val="28"/>
        </w:rPr>
        <w:t xml:space="preserve">тетические явления в природе и </w:t>
      </w:r>
      <w:r w:rsidRPr="00FC69C0">
        <w:rPr>
          <w:rFonts w:ascii="Times New Roman" w:hAnsi="Times New Roman"/>
          <w:sz w:val="28"/>
          <w:szCs w:val="28"/>
        </w:rPr>
        <w:t>деятельности человека;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69C0">
        <w:rPr>
          <w:rFonts w:ascii="Times New Roman" w:hAnsi="Times New Roman"/>
          <w:b/>
          <w:sz w:val="28"/>
          <w:szCs w:val="28"/>
        </w:rPr>
        <w:t>развивают</w:t>
      </w:r>
      <w:r w:rsidRPr="00FC69C0">
        <w:rPr>
          <w:rFonts w:ascii="Times New Roman" w:hAnsi="Times New Roman"/>
          <w:sz w:val="28"/>
          <w:szCs w:val="28"/>
        </w:rPr>
        <w:t xml:space="preserve"> фантазию, воображение, про</w:t>
      </w:r>
      <w:r w:rsidR="004D0269">
        <w:rPr>
          <w:rFonts w:ascii="Times New Roman" w:hAnsi="Times New Roman"/>
          <w:sz w:val="28"/>
          <w:szCs w:val="28"/>
        </w:rPr>
        <w:t xml:space="preserve">являющиеся в конкретных формах </w:t>
      </w:r>
      <w:r w:rsidRPr="00FC69C0">
        <w:rPr>
          <w:rFonts w:ascii="Times New Roman" w:hAnsi="Times New Roman"/>
          <w:sz w:val="28"/>
          <w:szCs w:val="28"/>
        </w:rPr>
        <w:t>творческой художественной деятельности;</w:t>
      </w:r>
      <w:proofErr w:type="gramEnd"/>
    </w:p>
    <w:p w:rsidR="004D0269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69C0">
        <w:rPr>
          <w:rFonts w:ascii="Times New Roman" w:hAnsi="Times New Roman"/>
          <w:b/>
          <w:sz w:val="28"/>
          <w:szCs w:val="28"/>
        </w:rPr>
        <w:t>осваивают</w:t>
      </w:r>
      <w:r w:rsidRPr="00FC69C0">
        <w:rPr>
          <w:rFonts w:ascii="Times New Roman" w:hAnsi="Times New Roman"/>
          <w:sz w:val="28"/>
          <w:szCs w:val="28"/>
        </w:rPr>
        <w:t xml:space="preserve"> выразительные возможно</w:t>
      </w:r>
      <w:r w:rsidR="004D0269">
        <w:rPr>
          <w:rFonts w:ascii="Times New Roman" w:hAnsi="Times New Roman"/>
          <w:sz w:val="28"/>
          <w:szCs w:val="28"/>
        </w:rPr>
        <w:t xml:space="preserve">сти художественных материалов: </w:t>
      </w:r>
      <w:r w:rsidRPr="00FC69C0">
        <w:rPr>
          <w:rFonts w:ascii="Times New Roman" w:hAnsi="Times New Roman"/>
          <w:sz w:val="28"/>
          <w:szCs w:val="28"/>
        </w:rPr>
        <w:t>краски, гуашь, акварель, пас</w:t>
      </w:r>
      <w:r w:rsidR="004D0269">
        <w:rPr>
          <w:rFonts w:ascii="Times New Roman" w:hAnsi="Times New Roman"/>
          <w:sz w:val="28"/>
          <w:szCs w:val="28"/>
        </w:rPr>
        <w:t xml:space="preserve">тель и мелки, уголь, карандаш, </w:t>
      </w:r>
      <w:r w:rsidRPr="00FC69C0">
        <w:rPr>
          <w:rFonts w:ascii="Times New Roman" w:hAnsi="Times New Roman"/>
          <w:sz w:val="28"/>
          <w:szCs w:val="28"/>
        </w:rPr>
        <w:t>пластил</w:t>
      </w:r>
      <w:r w:rsidR="004D0269">
        <w:rPr>
          <w:rFonts w:ascii="Times New Roman" w:hAnsi="Times New Roman"/>
          <w:sz w:val="28"/>
          <w:szCs w:val="28"/>
        </w:rPr>
        <w:t>ин, бумага для конструирования;</w:t>
      </w:r>
      <w:proofErr w:type="gramEnd"/>
    </w:p>
    <w:p w:rsidR="004D0269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приобретают</w:t>
      </w:r>
      <w:r w:rsidRPr="00FC69C0">
        <w:rPr>
          <w:rFonts w:ascii="Times New Roman" w:hAnsi="Times New Roman"/>
          <w:sz w:val="28"/>
          <w:szCs w:val="28"/>
        </w:rPr>
        <w:t xml:space="preserve"> первичные навыки художе</w:t>
      </w:r>
      <w:r w:rsidR="004D0269">
        <w:rPr>
          <w:rFonts w:ascii="Times New Roman" w:hAnsi="Times New Roman"/>
          <w:sz w:val="28"/>
          <w:szCs w:val="28"/>
        </w:rPr>
        <w:t xml:space="preserve">ственного восприятия различных </w:t>
      </w:r>
      <w:r w:rsidRPr="00FC69C0">
        <w:rPr>
          <w:rFonts w:ascii="Times New Roman" w:hAnsi="Times New Roman"/>
          <w:sz w:val="28"/>
          <w:szCs w:val="28"/>
        </w:rPr>
        <w:t>видов искусства; начальное понимани</w:t>
      </w:r>
      <w:r w:rsidR="004D0269">
        <w:rPr>
          <w:rFonts w:ascii="Times New Roman" w:hAnsi="Times New Roman"/>
          <w:sz w:val="28"/>
          <w:szCs w:val="28"/>
        </w:rPr>
        <w:t xml:space="preserve">е особенностей образного языка </w:t>
      </w:r>
      <w:r w:rsidRPr="00FC69C0">
        <w:rPr>
          <w:rFonts w:ascii="Times New Roman" w:hAnsi="Times New Roman"/>
          <w:sz w:val="28"/>
          <w:szCs w:val="28"/>
        </w:rPr>
        <w:t>разных видов искусства и их соци</w:t>
      </w:r>
      <w:r w:rsidR="004D0269">
        <w:rPr>
          <w:rFonts w:ascii="Times New Roman" w:hAnsi="Times New Roman"/>
          <w:sz w:val="28"/>
          <w:szCs w:val="28"/>
        </w:rPr>
        <w:t>альной роли – значение в жизни человека и общества;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учатся</w:t>
      </w:r>
      <w:r w:rsidRPr="00FC69C0">
        <w:rPr>
          <w:rFonts w:ascii="Times New Roman" w:hAnsi="Times New Roman"/>
          <w:sz w:val="28"/>
          <w:szCs w:val="28"/>
        </w:rPr>
        <w:t xml:space="preserve"> анализировать произведе</w:t>
      </w:r>
      <w:r w:rsidR="004D0269">
        <w:rPr>
          <w:rFonts w:ascii="Times New Roman" w:hAnsi="Times New Roman"/>
          <w:sz w:val="28"/>
          <w:szCs w:val="28"/>
        </w:rPr>
        <w:t xml:space="preserve">ния искусства; обретают знания </w:t>
      </w:r>
      <w:r w:rsidRPr="00FC69C0">
        <w:rPr>
          <w:rFonts w:ascii="Times New Roman" w:hAnsi="Times New Roman"/>
          <w:sz w:val="28"/>
          <w:szCs w:val="28"/>
        </w:rPr>
        <w:t>конкретных произведений выдающихс</w:t>
      </w:r>
      <w:r w:rsidR="004D0269">
        <w:rPr>
          <w:rFonts w:ascii="Times New Roman" w:hAnsi="Times New Roman"/>
          <w:sz w:val="28"/>
          <w:szCs w:val="28"/>
        </w:rPr>
        <w:t xml:space="preserve">я художников в различных видах </w:t>
      </w:r>
      <w:r w:rsidRPr="00FC69C0">
        <w:rPr>
          <w:rFonts w:ascii="Times New Roman" w:hAnsi="Times New Roman"/>
          <w:sz w:val="28"/>
          <w:szCs w:val="28"/>
        </w:rPr>
        <w:t>искусства; учатся активно использ</w:t>
      </w:r>
      <w:r w:rsidR="004D0269">
        <w:rPr>
          <w:rFonts w:ascii="Times New Roman" w:hAnsi="Times New Roman"/>
          <w:sz w:val="28"/>
          <w:szCs w:val="28"/>
        </w:rPr>
        <w:t xml:space="preserve">овать художественные термины и </w:t>
      </w:r>
      <w:r w:rsidRPr="00FC69C0">
        <w:rPr>
          <w:rFonts w:ascii="Times New Roman" w:hAnsi="Times New Roman"/>
          <w:sz w:val="28"/>
          <w:szCs w:val="28"/>
        </w:rPr>
        <w:t>понятия;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овладевают</w:t>
      </w:r>
      <w:r w:rsidRPr="00FC69C0">
        <w:rPr>
          <w:rFonts w:ascii="Times New Roman" w:hAnsi="Times New Roman"/>
          <w:sz w:val="28"/>
          <w:szCs w:val="28"/>
        </w:rPr>
        <w:t xml:space="preserve"> начальным опы</w:t>
      </w:r>
      <w:r w:rsidR="004D0269">
        <w:rPr>
          <w:rFonts w:ascii="Times New Roman" w:hAnsi="Times New Roman"/>
          <w:sz w:val="28"/>
          <w:szCs w:val="28"/>
        </w:rPr>
        <w:t xml:space="preserve">том самостоятельной творческой </w:t>
      </w:r>
      <w:r w:rsidRPr="00FC69C0">
        <w:rPr>
          <w:rFonts w:ascii="Times New Roman" w:hAnsi="Times New Roman"/>
          <w:sz w:val="28"/>
          <w:szCs w:val="28"/>
        </w:rPr>
        <w:t>деятельности, а также приобретают на</w:t>
      </w:r>
      <w:r w:rsidR="004D0269">
        <w:rPr>
          <w:rFonts w:ascii="Times New Roman" w:hAnsi="Times New Roman"/>
          <w:sz w:val="28"/>
          <w:szCs w:val="28"/>
        </w:rPr>
        <w:t xml:space="preserve">выки коллективного творчества, </w:t>
      </w:r>
      <w:r w:rsidRPr="00FC69C0">
        <w:rPr>
          <w:rFonts w:ascii="Times New Roman" w:hAnsi="Times New Roman"/>
          <w:sz w:val="28"/>
          <w:szCs w:val="28"/>
        </w:rPr>
        <w:t>умение взаимодействовать в проц</w:t>
      </w:r>
      <w:r w:rsidR="004D0269">
        <w:rPr>
          <w:rFonts w:ascii="Times New Roman" w:hAnsi="Times New Roman"/>
          <w:sz w:val="28"/>
          <w:szCs w:val="28"/>
        </w:rPr>
        <w:t xml:space="preserve">ессе совместной художественной </w:t>
      </w:r>
      <w:r w:rsidRPr="00FC69C0">
        <w:rPr>
          <w:rFonts w:ascii="Times New Roman" w:hAnsi="Times New Roman"/>
          <w:sz w:val="28"/>
          <w:szCs w:val="28"/>
        </w:rPr>
        <w:t>деятельности;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lastRenderedPageBreak/>
        <w:t>обретают</w:t>
      </w:r>
      <w:r w:rsidRPr="00FC69C0">
        <w:rPr>
          <w:rFonts w:ascii="Times New Roman" w:hAnsi="Times New Roman"/>
          <w:sz w:val="28"/>
          <w:szCs w:val="28"/>
        </w:rPr>
        <w:t xml:space="preserve"> первичные навыки</w:t>
      </w:r>
      <w:r w:rsidR="004D0269">
        <w:rPr>
          <w:rFonts w:ascii="Times New Roman" w:hAnsi="Times New Roman"/>
          <w:sz w:val="28"/>
          <w:szCs w:val="28"/>
        </w:rPr>
        <w:t xml:space="preserve"> изображения предметного мира, </w:t>
      </w:r>
      <w:r w:rsidRPr="00FC69C0">
        <w:rPr>
          <w:rFonts w:ascii="Times New Roman" w:hAnsi="Times New Roman"/>
          <w:sz w:val="28"/>
          <w:szCs w:val="28"/>
        </w:rPr>
        <w:t>изображения растений и животных</w:t>
      </w:r>
      <w:r w:rsidR="004D0269">
        <w:rPr>
          <w:rFonts w:ascii="Times New Roman" w:hAnsi="Times New Roman"/>
          <w:sz w:val="28"/>
          <w:szCs w:val="28"/>
        </w:rPr>
        <w:t xml:space="preserve">, начальные навыки изображения </w:t>
      </w:r>
      <w:r w:rsidRPr="00FC69C0">
        <w:rPr>
          <w:rFonts w:ascii="Times New Roman" w:hAnsi="Times New Roman"/>
          <w:sz w:val="28"/>
          <w:szCs w:val="28"/>
        </w:rPr>
        <w:t>пространства на плоскости и простран</w:t>
      </w:r>
      <w:r w:rsidR="004D0269">
        <w:rPr>
          <w:rFonts w:ascii="Times New Roman" w:hAnsi="Times New Roman"/>
          <w:sz w:val="28"/>
          <w:szCs w:val="28"/>
        </w:rPr>
        <w:t xml:space="preserve">ственных построений, первичные </w:t>
      </w:r>
      <w:r w:rsidRPr="00FC69C0">
        <w:rPr>
          <w:rFonts w:ascii="Times New Roman" w:hAnsi="Times New Roman"/>
          <w:sz w:val="28"/>
          <w:szCs w:val="28"/>
        </w:rPr>
        <w:t>представления об изображении человека на плоскости и в объеме;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 xml:space="preserve">обретают </w:t>
      </w:r>
      <w:r w:rsidRPr="00FC69C0">
        <w:rPr>
          <w:rFonts w:ascii="Times New Roman" w:hAnsi="Times New Roman"/>
          <w:sz w:val="28"/>
          <w:szCs w:val="28"/>
        </w:rPr>
        <w:t>навыки общения через выражение худ</w:t>
      </w:r>
      <w:r w:rsidR="004D0269">
        <w:rPr>
          <w:rFonts w:ascii="Times New Roman" w:hAnsi="Times New Roman"/>
          <w:sz w:val="28"/>
          <w:szCs w:val="28"/>
        </w:rPr>
        <w:t xml:space="preserve">ожественных смыслов, </w:t>
      </w:r>
      <w:r w:rsidRPr="00FC69C0">
        <w:rPr>
          <w:rFonts w:ascii="Times New Roman" w:hAnsi="Times New Roman"/>
          <w:sz w:val="28"/>
          <w:szCs w:val="28"/>
        </w:rPr>
        <w:t>выражения эмоционального состояния,</w:t>
      </w:r>
      <w:r w:rsidR="004D0269">
        <w:rPr>
          <w:rFonts w:ascii="Times New Roman" w:hAnsi="Times New Roman"/>
          <w:sz w:val="28"/>
          <w:szCs w:val="28"/>
        </w:rPr>
        <w:t xml:space="preserve"> своего отношения к творческой </w:t>
      </w:r>
      <w:r w:rsidRPr="00FC69C0">
        <w:rPr>
          <w:rFonts w:ascii="Times New Roman" w:hAnsi="Times New Roman"/>
          <w:sz w:val="28"/>
          <w:szCs w:val="28"/>
        </w:rPr>
        <w:t>художественной деятельности, а так</w:t>
      </w:r>
      <w:r w:rsidR="004D0269">
        <w:rPr>
          <w:rFonts w:ascii="Times New Roman" w:hAnsi="Times New Roman"/>
          <w:sz w:val="28"/>
          <w:szCs w:val="28"/>
        </w:rPr>
        <w:t xml:space="preserve">же при восприятии произведений </w:t>
      </w:r>
      <w:r w:rsidRPr="00FC69C0">
        <w:rPr>
          <w:rFonts w:ascii="Times New Roman" w:hAnsi="Times New Roman"/>
          <w:sz w:val="28"/>
          <w:szCs w:val="28"/>
        </w:rPr>
        <w:t>искусства и творчества своих товарищей;</w:t>
      </w:r>
    </w:p>
    <w:p w:rsidR="00FC69C0" w:rsidRP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обретают</w:t>
      </w:r>
      <w:r w:rsidRPr="00FC69C0">
        <w:rPr>
          <w:rFonts w:ascii="Times New Roman" w:hAnsi="Times New Roman"/>
          <w:sz w:val="28"/>
          <w:szCs w:val="28"/>
        </w:rPr>
        <w:t xml:space="preserve"> знания о рол</w:t>
      </w:r>
      <w:r w:rsidR="004D0269">
        <w:rPr>
          <w:rFonts w:ascii="Times New Roman" w:hAnsi="Times New Roman"/>
          <w:sz w:val="28"/>
          <w:szCs w:val="28"/>
        </w:rPr>
        <w:t xml:space="preserve">и художника в различных сферах </w:t>
      </w:r>
      <w:r w:rsidRPr="00FC69C0">
        <w:rPr>
          <w:rFonts w:ascii="Times New Roman" w:hAnsi="Times New Roman"/>
          <w:sz w:val="28"/>
          <w:szCs w:val="28"/>
        </w:rPr>
        <w:t>жизнедеятельности человека, о роли художника в организации форм общения людей, создания среды жизни и предметного мира;</w:t>
      </w:r>
    </w:p>
    <w:p w:rsidR="004D0269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приобретают</w:t>
      </w:r>
      <w:r w:rsidRPr="00FC69C0">
        <w:rPr>
          <w:rFonts w:ascii="Times New Roman" w:hAnsi="Times New Roman"/>
          <w:sz w:val="28"/>
          <w:szCs w:val="28"/>
        </w:rPr>
        <w:t xml:space="preserve"> представления о деятельности худо</w:t>
      </w:r>
      <w:r w:rsidR="004D0269">
        <w:rPr>
          <w:rFonts w:ascii="Times New Roman" w:hAnsi="Times New Roman"/>
          <w:sz w:val="28"/>
          <w:szCs w:val="28"/>
        </w:rPr>
        <w:t xml:space="preserve">жника в синтетических </w:t>
      </w:r>
      <w:r w:rsidRPr="00FC69C0">
        <w:rPr>
          <w:rFonts w:ascii="Times New Roman" w:hAnsi="Times New Roman"/>
          <w:sz w:val="28"/>
          <w:szCs w:val="28"/>
        </w:rPr>
        <w:t>и зрелищных вид</w:t>
      </w:r>
      <w:r w:rsidR="004D0269">
        <w:rPr>
          <w:rFonts w:ascii="Times New Roman" w:hAnsi="Times New Roman"/>
          <w:sz w:val="28"/>
          <w:szCs w:val="28"/>
        </w:rPr>
        <w:t>ах искусства (в театре и кино);</w:t>
      </w:r>
    </w:p>
    <w:p w:rsidR="00FC69C0" w:rsidRDefault="00FC69C0" w:rsidP="004D0269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D0269">
        <w:rPr>
          <w:rFonts w:ascii="Times New Roman" w:hAnsi="Times New Roman"/>
          <w:b/>
          <w:sz w:val="28"/>
          <w:szCs w:val="28"/>
        </w:rPr>
        <w:t>приобретают</w:t>
      </w:r>
      <w:r w:rsidRPr="00FC69C0">
        <w:rPr>
          <w:rFonts w:ascii="Times New Roman" w:hAnsi="Times New Roman"/>
          <w:sz w:val="28"/>
          <w:szCs w:val="28"/>
        </w:rPr>
        <w:t xml:space="preserve"> первичные представле</w:t>
      </w:r>
      <w:r w:rsidR="004D0269">
        <w:rPr>
          <w:rFonts w:ascii="Times New Roman" w:hAnsi="Times New Roman"/>
          <w:sz w:val="28"/>
          <w:szCs w:val="28"/>
        </w:rPr>
        <w:t xml:space="preserve">ния о богатстве и разнообразии </w:t>
      </w:r>
      <w:r w:rsidRPr="00FC69C0">
        <w:rPr>
          <w:rFonts w:ascii="Times New Roman" w:hAnsi="Times New Roman"/>
          <w:sz w:val="28"/>
          <w:szCs w:val="28"/>
        </w:rPr>
        <w:t>художественных культур народов Земли</w:t>
      </w:r>
      <w:r w:rsidR="004D0269">
        <w:rPr>
          <w:rFonts w:ascii="Times New Roman" w:hAnsi="Times New Roman"/>
          <w:sz w:val="28"/>
          <w:szCs w:val="28"/>
        </w:rPr>
        <w:t xml:space="preserve"> и основах этого многообразия, </w:t>
      </w:r>
      <w:r w:rsidRPr="00FC69C0">
        <w:rPr>
          <w:rFonts w:ascii="Times New Roman" w:hAnsi="Times New Roman"/>
          <w:sz w:val="28"/>
          <w:szCs w:val="28"/>
        </w:rPr>
        <w:t>о единстве эмоционально-ценностных отношений к явлениям жизни.</w:t>
      </w:r>
    </w:p>
    <w:p w:rsidR="00FC69C0" w:rsidRDefault="00FC69C0" w:rsidP="00FC69C0">
      <w:pPr>
        <w:jc w:val="both"/>
        <w:rPr>
          <w:rFonts w:ascii="Times New Roman" w:hAnsi="Times New Roman"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0269" w:rsidRDefault="004D0269" w:rsidP="00FC69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69C0" w:rsidRPr="00FC69C0" w:rsidRDefault="00195E9C" w:rsidP="00FC69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ИЗОБРАЗИТЕЛЬНОЕ ИСКУССТВО (35 часов – 1 час в неделю</w:t>
      </w:r>
      <w:r w:rsidR="00FC69C0" w:rsidRPr="00FC69C0">
        <w:rPr>
          <w:rFonts w:ascii="Times New Roman" w:hAnsi="Times New Roman"/>
          <w:b/>
          <w:sz w:val="28"/>
          <w:szCs w:val="28"/>
        </w:rPr>
        <w:t>)</w:t>
      </w:r>
    </w:p>
    <w:p w:rsidR="00FC69C0" w:rsidRPr="00FC69C0" w:rsidRDefault="00FC69C0" w:rsidP="00FC69C0">
      <w:pPr>
        <w:jc w:val="center"/>
        <w:rPr>
          <w:rFonts w:ascii="Times New Roman" w:hAnsi="Times New Roman"/>
          <w:b/>
          <w:i/>
        </w:rPr>
      </w:pPr>
      <w:r w:rsidRPr="00FC69C0">
        <w:rPr>
          <w:rFonts w:ascii="Times New Roman" w:hAnsi="Times New Roman"/>
          <w:b/>
          <w:i/>
          <w:lang w:val="en-US"/>
        </w:rPr>
        <w:t xml:space="preserve">I </w:t>
      </w:r>
      <w:r w:rsidRPr="00FC69C0">
        <w:rPr>
          <w:rFonts w:ascii="Times New Roman" w:hAnsi="Times New Roman"/>
          <w:b/>
          <w:i/>
        </w:rPr>
        <w:t xml:space="preserve">четверть </w:t>
      </w:r>
    </w:p>
    <w:p w:rsidR="00FC69C0" w:rsidRPr="00FC69C0" w:rsidRDefault="00FC69C0" w:rsidP="00FC69C0">
      <w:pPr>
        <w:jc w:val="center"/>
        <w:rPr>
          <w:rFonts w:ascii="Times New Roman" w:hAnsi="Times New Roman"/>
          <w:b/>
          <w:i/>
        </w:rPr>
      </w:pPr>
      <w:r w:rsidRPr="00FC69C0">
        <w:rPr>
          <w:rFonts w:ascii="Times New Roman" w:hAnsi="Times New Roman"/>
          <w:b/>
          <w:i/>
        </w:rPr>
        <w:t>истоки родного искусства</w:t>
      </w:r>
    </w:p>
    <w:p w:rsidR="00FC69C0" w:rsidRPr="00FC69C0" w:rsidRDefault="00FC69C0" w:rsidP="00FC69C0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C69C0" w:rsidRPr="00FC69C0" w:rsidRDefault="00FC69C0" w:rsidP="00FC69C0">
      <w:pPr>
        <w:rPr>
          <w:rFonts w:ascii="Times New Roman" w:hAnsi="Times New Roman"/>
        </w:rPr>
      </w:pPr>
    </w:p>
    <w:tbl>
      <w:tblPr>
        <w:tblW w:w="1533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543"/>
        <w:gridCol w:w="2651"/>
        <w:gridCol w:w="3032"/>
        <w:gridCol w:w="2768"/>
        <w:gridCol w:w="784"/>
        <w:gridCol w:w="581"/>
        <w:gridCol w:w="309"/>
        <w:gridCol w:w="57"/>
        <w:gridCol w:w="40"/>
        <w:gridCol w:w="1153"/>
        <w:gridCol w:w="186"/>
        <w:gridCol w:w="209"/>
        <w:gridCol w:w="21"/>
        <w:gridCol w:w="1338"/>
      </w:tblGrid>
      <w:tr w:rsidR="00FC69C0" w:rsidRPr="00FC69C0" w:rsidTr="004D0269">
        <w:trPr>
          <w:trHeight w:val="450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№</w:t>
            </w:r>
          </w:p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69C0">
              <w:rPr>
                <w:rFonts w:ascii="Times New Roman" w:hAnsi="Times New Roman"/>
                <w:b/>
              </w:rPr>
              <w:t>п</w:t>
            </w:r>
            <w:proofErr w:type="gramEnd"/>
            <w:r w:rsidRPr="00FC69C0">
              <w:rPr>
                <w:rFonts w:ascii="Times New Roman" w:hAnsi="Times New Roman"/>
                <w:b/>
              </w:rPr>
              <w:t>/п</w:t>
            </w:r>
          </w:p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 xml:space="preserve">Тема </w:t>
            </w:r>
          </w:p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 xml:space="preserve">Вид деятельности </w:t>
            </w:r>
          </w:p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 xml:space="preserve">Характеристика </w:t>
            </w:r>
          </w:p>
          <w:p w:rsidR="00FC69C0" w:rsidRPr="00FC69C0" w:rsidRDefault="00FC69C0" w:rsidP="00FC69C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основной деятельности ученика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Плановые сроки прохождения</w:t>
            </w:r>
          </w:p>
        </w:tc>
        <w:tc>
          <w:tcPr>
            <w:tcW w:w="17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D15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Пр</w:t>
            </w:r>
            <w:r w:rsidR="004D3D15">
              <w:rPr>
                <w:rFonts w:ascii="Times New Roman" w:hAnsi="Times New Roman"/>
                <w:b/>
              </w:rPr>
              <w:t>и</w:t>
            </w:r>
            <w:r w:rsidRPr="00FC69C0">
              <w:rPr>
                <w:rFonts w:ascii="Times New Roman" w:hAnsi="Times New Roman"/>
                <w:b/>
              </w:rPr>
              <w:t>мечания</w:t>
            </w:r>
          </w:p>
          <w:p w:rsidR="004D3D15" w:rsidRDefault="004D3D15" w:rsidP="004D3D15">
            <w:pPr>
              <w:rPr>
                <w:rFonts w:ascii="Times New Roman" w:hAnsi="Times New Roman"/>
              </w:rPr>
            </w:pPr>
          </w:p>
          <w:p w:rsidR="00FC69C0" w:rsidRPr="004D3D15" w:rsidRDefault="004D3D15" w:rsidP="004D3D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К Т</w:t>
            </w:r>
          </w:p>
        </w:tc>
      </w:tr>
      <w:tr w:rsidR="00FC69C0" w:rsidRPr="00FC69C0" w:rsidTr="004D0269">
        <w:trPr>
          <w:trHeight w:val="720"/>
        </w:trPr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Фактически</w:t>
            </w:r>
          </w:p>
        </w:tc>
        <w:tc>
          <w:tcPr>
            <w:tcW w:w="175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  <w:b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Какого цвета Родина?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Осенний вернисаж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Рисование по памяти и представлению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Изображать</w:t>
            </w:r>
            <w:r w:rsidRPr="00FC69C0">
              <w:rPr>
                <w:rFonts w:ascii="Times New Roman" w:hAnsi="Times New Roman"/>
              </w:rPr>
              <w:t xml:space="preserve"> пейзаж по памяти и представлению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Пейзаж родной земли. Характерные черты и красота разных времён года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Художественные работы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 технике бумажной пластики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Гармония жилья с природой 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русской  избы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Выявлять </w:t>
            </w:r>
            <w:r w:rsidRPr="00FC69C0">
              <w:rPr>
                <w:rFonts w:ascii="Times New Roman" w:hAnsi="Times New Roman"/>
              </w:rPr>
              <w:t>особенности устройства русской избы, элементы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украшения избы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Деревня – деревянный мир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Коллективная работа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Создавать</w:t>
            </w:r>
            <w:r w:rsidRPr="00FC69C0">
              <w:rPr>
                <w:rFonts w:ascii="Times New Roman" w:hAnsi="Times New Roman"/>
              </w:rPr>
              <w:t xml:space="preserve"> образ русской деревни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Образ русского человека (женский образ)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Тематическое рисование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 xml:space="preserve">Иметь представление </w:t>
            </w:r>
            <w:r w:rsidRPr="00FC69C0">
              <w:rPr>
                <w:rFonts w:ascii="Times New Roman" w:hAnsi="Times New Roman"/>
              </w:rPr>
              <w:t>о красоте русского человека, традиционной народной одежде.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Умет</w:t>
            </w:r>
            <w:r w:rsidRPr="00FC69C0">
              <w:rPr>
                <w:rFonts w:ascii="Times New Roman" w:hAnsi="Times New Roman"/>
              </w:rPr>
              <w:t>ь создавать женский народный образ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6.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Образ русского человека (мужской образ)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Тематическое рисование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 xml:space="preserve">Иметь представление </w:t>
            </w:r>
            <w:r w:rsidRPr="00FC69C0">
              <w:rPr>
                <w:rFonts w:ascii="Times New Roman" w:hAnsi="Times New Roman"/>
              </w:rPr>
              <w:t>о красоте русского человека, традиционной народной одежде.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 Создавать мужской народный образ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Воспевание труда в искусстве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Тематическое рисование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Анализировать </w:t>
            </w:r>
            <w:r w:rsidRPr="00FC69C0">
              <w:rPr>
                <w:rFonts w:ascii="Times New Roman" w:hAnsi="Times New Roman"/>
              </w:rPr>
              <w:t>характер сельского труда, образы, связанные с ним.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Изображать сельский труд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Народные праздники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Коллективная работа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Получать </w:t>
            </w:r>
            <w:r w:rsidRPr="00FC69C0">
              <w:rPr>
                <w:rFonts w:ascii="Times New Roman" w:hAnsi="Times New Roman"/>
              </w:rPr>
              <w:t xml:space="preserve">знания о </w:t>
            </w:r>
            <w:r w:rsidRPr="00FC69C0">
              <w:rPr>
                <w:rFonts w:ascii="Times New Roman" w:hAnsi="Times New Roman"/>
              </w:rPr>
              <w:lastRenderedPageBreak/>
              <w:t>традициях и обычаях народных праздников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Ярмарка. Обобщение по теме «Истоки родного искусства»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Декоративно-творческое конструирование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Составлять</w:t>
            </w:r>
            <w:r w:rsidRPr="00FC69C0">
              <w:rPr>
                <w:rFonts w:ascii="Times New Roman" w:hAnsi="Times New Roman"/>
              </w:rPr>
              <w:t xml:space="preserve"> тематический натюрморт,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 красками </w:t>
            </w:r>
            <w:r w:rsidRPr="00FC69C0">
              <w:rPr>
                <w:rFonts w:ascii="Times New Roman" w:hAnsi="Times New Roman"/>
                <w:b/>
              </w:rPr>
              <w:t>передавать</w:t>
            </w:r>
            <w:r w:rsidRPr="00FC69C0">
              <w:rPr>
                <w:rFonts w:ascii="Times New Roman" w:hAnsi="Times New Roman"/>
              </w:rPr>
              <w:t xml:space="preserve"> осенний натюрморт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61344B">
        <w:trPr>
          <w:trHeight w:val="888"/>
        </w:trPr>
        <w:tc>
          <w:tcPr>
            <w:tcW w:w="15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61344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C69C0">
              <w:rPr>
                <w:rFonts w:ascii="Times New Roman" w:hAnsi="Times New Roman"/>
                <w:b/>
                <w:i/>
                <w:lang w:val="en-US"/>
              </w:rPr>
              <w:t>II</w:t>
            </w:r>
            <w:r w:rsidRPr="00FC69C0">
              <w:rPr>
                <w:rFonts w:ascii="Times New Roman" w:hAnsi="Times New Roman"/>
                <w:b/>
                <w:i/>
              </w:rPr>
              <w:t xml:space="preserve"> четверть</w:t>
            </w:r>
          </w:p>
          <w:p w:rsidR="00FC69C0" w:rsidRPr="00FC69C0" w:rsidRDefault="0061344B" w:rsidP="0061344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Древние города нашей земли</w:t>
            </w: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Древнерусский город-крепость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Работа над образом древнерусского города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Выявлять </w:t>
            </w:r>
            <w:r w:rsidRPr="00FC69C0">
              <w:rPr>
                <w:rFonts w:ascii="Times New Roman" w:hAnsi="Times New Roman"/>
              </w:rPr>
              <w:t>особенности о том, как выбиралось место для постройки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крепостной стены, башни, ворот.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Изображать </w:t>
            </w:r>
            <w:r w:rsidRPr="00FC69C0">
              <w:rPr>
                <w:rFonts w:ascii="Times New Roman" w:hAnsi="Times New Roman"/>
              </w:rPr>
              <w:t>крепостные башни, ворота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Древние соборы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древнерусского каменного храма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(коллективная работа)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Применять</w:t>
            </w:r>
            <w:r w:rsidRPr="00FC69C0">
              <w:rPr>
                <w:rFonts w:ascii="Times New Roman" w:hAnsi="Times New Roman"/>
              </w:rPr>
              <w:t xml:space="preserve"> особенности соборной архитектуры,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Соблюдать</w:t>
            </w:r>
            <w:r w:rsidRPr="00FC69C0">
              <w:rPr>
                <w:rFonts w:ascii="Times New Roman" w:hAnsi="Times New Roman"/>
              </w:rPr>
              <w:t xml:space="preserve"> пропорции соборов.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Объяснять, </w:t>
            </w:r>
            <w:r w:rsidRPr="00FC69C0">
              <w:rPr>
                <w:rFonts w:ascii="Times New Roman" w:hAnsi="Times New Roman"/>
              </w:rPr>
              <w:t>почему собор является смысловым центром города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Древний город и его жители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древнерусского города и его жителей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Воображать</w:t>
            </w:r>
            <w:r w:rsidRPr="00FC69C0">
              <w:rPr>
                <w:rFonts w:ascii="Times New Roman" w:hAnsi="Times New Roman"/>
              </w:rPr>
              <w:t xml:space="preserve"> организацию внутреннего пространства Кремля.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Моделировать</w:t>
            </w:r>
            <w:r w:rsidRPr="00FC69C0">
              <w:rPr>
                <w:rFonts w:ascii="Times New Roman" w:hAnsi="Times New Roman"/>
              </w:rPr>
              <w:t xml:space="preserve"> жилое наполнение города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Древнерусские воины-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защитники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древнерусских воинов, княжеской дружины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Выявлять, </w:t>
            </w:r>
            <w:r w:rsidRPr="00FC69C0">
              <w:rPr>
                <w:rFonts w:ascii="Times New Roman" w:hAnsi="Times New Roman"/>
              </w:rPr>
              <w:t>как жили князья, как одевались.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Изображать</w:t>
            </w:r>
            <w:r w:rsidRPr="00FC69C0">
              <w:rPr>
                <w:rFonts w:ascii="Times New Roman" w:hAnsi="Times New Roman"/>
              </w:rPr>
              <w:t xml:space="preserve"> древнерусских воинов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Города Русской земли.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Золотое кольцо России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Беседа-путешествие. Знакомство с исторической архитектурой Москвы, Владимира, Новгорода и других городов России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Создавать </w:t>
            </w:r>
            <w:r w:rsidRPr="00FC69C0">
              <w:rPr>
                <w:rFonts w:ascii="Times New Roman" w:hAnsi="Times New Roman"/>
              </w:rPr>
              <w:t>образы старинных русских городов: Москва, Новгород, Владимир, Суздаль, Ростов Великий.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Находить отличия в художественных образах этих городов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15.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Узорочье теремов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интерьера палаты - подготовка фона для следующего урока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 Создавать </w:t>
            </w:r>
            <w:r w:rsidRPr="00FC69C0">
              <w:rPr>
                <w:rFonts w:ascii="Times New Roman" w:hAnsi="Times New Roman"/>
              </w:rPr>
              <w:t>образ теремной архитектуры (теремной дворец Московского Кремля).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Изображать столбы, сводчатые потолки, расписные интерьеры, изразцы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Праздничный пир в </w:t>
            </w:r>
            <w:proofErr w:type="gramStart"/>
            <w:r w:rsidRPr="00FC69C0">
              <w:rPr>
                <w:rFonts w:ascii="Times New Roman" w:hAnsi="Times New Roman"/>
              </w:rPr>
              <w:t>теремных</w:t>
            </w:r>
            <w:proofErr w:type="gramEnd"/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proofErr w:type="gramStart"/>
            <w:r w:rsidRPr="00FC69C0">
              <w:rPr>
                <w:rFonts w:ascii="Times New Roman" w:hAnsi="Times New Roman"/>
              </w:rPr>
              <w:t>палатах</w:t>
            </w:r>
            <w:proofErr w:type="gramEnd"/>
            <w:r w:rsidRPr="00FC69C0">
              <w:rPr>
                <w:rFonts w:ascii="Times New Roman" w:hAnsi="Times New Roman"/>
              </w:rPr>
              <w:t xml:space="preserve">.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Обобщение по теме «Древние города нашей земли»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Создание коллективного аппликационного панно «Княжеский пир»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Выявлять стилистическое единство архитектуры и костюмов людей.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Создать коллективное аппликационное панно «Княжеский пир»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</w:tr>
      <w:tr w:rsidR="0061344B" w:rsidRPr="00FC69C0" w:rsidTr="0061344B">
        <w:trPr>
          <w:trHeight w:val="278"/>
        </w:trPr>
        <w:tc>
          <w:tcPr>
            <w:tcW w:w="1533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44B" w:rsidRDefault="0061344B" w:rsidP="004D026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4D0269">
              <w:rPr>
                <w:rFonts w:ascii="Times New Roman" w:hAnsi="Times New Roman"/>
                <w:b/>
                <w:i/>
                <w:lang w:val="en-US"/>
              </w:rPr>
              <w:t>III</w:t>
            </w:r>
            <w:r>
              <w:rPr>
                <w:rFonts w:ascii="Times New Roman" w:hAnsi="Times New Roman"/>
                <w:b/>
                <w:i/>
              </w:rPr>
              <w:t xml:space="preserve"> четверть</w:t>
            </w:r>
          </w:p>
          <w:p w:rsidR="0061344B" w:rsidRPr="00FC69C0" w:rsidRDefault="0061344B" w:rsidP="0061344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Каждый народ - художник</w:t>
            </w: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lang w:val="en-US"/>
              </w:rPr>
            </w:pPr>
            <w:r w:rsidRPr="00FC69C0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Праздник как элемент художественной культуры страны. Образ японских построек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японского пейзажа с включением  архитектуры</w:t>
            </w:r>
          </w:p>
        </w:tc>
        <w:tc>
          <w:tcPr>
            <w:tcW w:w="3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Различать отличительные признаки искусства Японии – связь с природой, лёгкость, грация, ирония.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Изображать природу через детали (ветки, трава, цветы, бабочки и т. д.).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Отношение к красоте природы в японской культуре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Тематическое рисование</w:t>
            </w:r>
          </w:p>
        </w:tc>
        <w:tc>
          <w:tcPr>
            <w:tcW w:w="3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Образ человека, характер одежды в японской культуре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Изображение японок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 национальной одежде (кимоно)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Выявлять </w:t>
            </w:r>
            <w:r w:rsidRPr="00FC69C0">
              <w:rPr>
                <w:rFonts w:ascii="Times New Roman" w:hAnsi="Times New Roman"/>
              </w:rPr>
              <w:t>особенности национальной одежды Японии.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Отличать японское искусство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от искусства других народов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Искусство народов гор и </w:t>
            </w:r>
            <w:r w:rsidRPr="00FC69C0">
              <w:rPr>
                <w:rFonts w:ascii="Times New Roman" w:hAnsi="Times New Roman"/>
              </w:rPr>
              <w:lastRenderedPageBreak/>
              <w:t>степей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 xml:space="preserve">Изображение жизни в степи и красоты пустых </w:t>
            </w:r>
            <w:r w:rsidRPr="00FC69C0">
              <w:rPr>
                <w:rFonts w:ascii="Times New Roman" w:hAnsi="Times New Roman"/>
              </w:rPr>
              <w:lastRenderedPageBreak/>
              <w:t>пространств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lastRenderedPageBreak/>
              <w:t>Различать</w:t>
            </w:r>
            <w:r w:rsidRPr="00FC69C0">
              <w:rPr>
                <w:rFonts w:ascii="Times New Roman" w:hAnsi="Times New Roman"/>
              </w:rPr>
              <w:t xml:space="preserve"> разнообразие природы нашей планеты и способность </w:t>
            </w:r>
            <w:r w:rsidRPr="00FC69C0">
              <w:rPr>
                <w:rFonts w:ascii="Times New Roman" w:hAnsi="Times New Roman"/>
              </w:rPr>
              <w:lastRenderedPageBreak/>
              <w:t>человека жить и творить искусство в разных природных условиях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21.</w:t>
            </w:r>
          </w:p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Образ художественной культуры Средней Азии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Работа над образом древнего среднеазиатского города (аппликация)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Знакомиться с </w:t>
            </w:r>
            <w:r w:rsidRPr="00FC69C0">
              <w:rPr>
                <w:rFonts w:ascii="Times New Roman" w:hAnsi="Times New Roman"/>
              </w:rPr>
              <w:t>архитектурой Средней Азии, названием зданий.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 Изображать в технике аппликации строение зданий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Образ красоты древнегреческого человека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Рисование по памяти и представлению</w:t>
            </w:r>
          </w:p>
        </w:tc>
        <w:tc>
          <w:tcPr>
            <w:tcW w:w="3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Знакомиться</w:t>
            </w:r>
            <w:r w:rsidRPr="00FC69C0">
              <w:rPr>
                <w:rFonts w:ascii="Times New Roman" w:hAnsi="Times New Roman"/>
              </w:rPr>
              <w:t xml:space="preserve">  </w:t>
            </w:r>
            <w:proofErr w:type="gramStart"/>
            <w:r w:rsidRPr="00FC69C0">
              <w:rPr>
                <w:rFonts w:ascii="Times New Roman" w:hAnsi="Times New Roman"/>
              </w:rPr>
              <w:t>с</w:t>
            </w:r>
            <w:proofErr w:type="gramEnd"/>
            <w:r w:rsidRPr="00FC69C0">
              <w:rPr>
                <w:rFonts w:ascii="Times New Roman" w:hAnsi="Times New Roman"/>
              </w:rPr>
              <w:t xml:space="preserve"> своеобразием  культуры Древней Греции.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  <w:b/>
              </w:rPr>
            </w:pPr>
            <w:r w:rsidRPr="00FC69C0">
              <w:rPr>
                <w:rFonts w:ascii="Times New Roman" w:hAnsi="Times New Roman"/>
                <w:b/>
              </w:rPr>
              <w:t>Изображать</w:t>
            </w:r>
            <w:r w:rsidRPr="00FC69C0">
              <w:rPr>
                <w:rFonts w:ascii="Times New Roman" w:hAnsi="Times New Roman"/>
              </w:rPr>
              <w:t xml:space="preserve"> древнегреческие здания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23</w:t>
            </w:r>
          </w:p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Древнегреческая архитектура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греческих храмов</w:t>
            </w:r>
          </w:p>
        </w:tc>
        <w:tc>
          <w:tcPr>
            <w:tcW w:w="3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Древнегреческий праздник. Олимпийские игры в Древней Греции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Изображение фигур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 движении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Понимать  красоту человеческого тела.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Создават</w:t>
            </w:r>
            <w:r w:rsidRPr="00FC69C0">
              <w:rPr>
                <w:rFonts w:ascii="Times New Roman" w:hAnsi="Times New Roman"/>
              </w:rPr>
              <w:t xml:space="preserve">ь  мифы Древней Греции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25.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Образ готических городов средневековой Европы. Средневековая архитектура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Готический образ средневековья.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«Праздник цехов»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Получать</w:t>
            </w:r>
            <w:r w:rsidRPr="00FC69C0">
              <w:rPr>
                <w:rFonts w:ascii="Times New Roman" w:hAnsi="Times New Roman"/>
              </w:rPr>
              <w:t xml:space="preserve"> знания об  образе готического храма. Витражи.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Изображат</w:t>
            </w:r>
            <w:r w:rsidRPr="00FC69C0">
              <w:rPr>
                <w:rFonts w:ascii="Times New Roman" w:hAnsi="Times New Roman"/>
              </w:rPr>
              <w:t>ь средневековые готические костюмы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Многообразие </w:t>
            </w:r>
            <w:r w:rsidRPr="00FC69C0">
              <w:rPr>
                <w:rFonts w:ascii="Times New Roman" w:hAnsi="Times New Roman"/>
              </w:rPr>
              <w:lastRenderedPageBreak/>
              <w:t xml:space="preserve">художественных культур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 мире. Обобщение по теме «Каждый народ – художник»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 xml:space="preserve">Подготовка к выставке работ </w:t>
            </w:r>
            <w:r w:rsidRPr="00FC69C0">
              <w:rPr>
                <w:rFonts w:ascii="Times New Roman" w:hAnsi="Times New Roman"/>
              </w:rPr>
              <w:lastRenderedPageBreak/>
              <w:t>учащихся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lastRenderedPageBreak/>
              <w:t xml:space="preserve">Применять </w:t>
            </w:r>
            <w:r w:rsidRPr="00FC69C0">
              <w:rPr>
                <w:rFonts w:ascii="Times New Roman" w:hAnsi="Times New Roman"/>
              </w:rPr>
              <w:t xml:space="preserve"> общее представление об образах городов разных стран, </w:t>
            </w:r>
            <w:r w:rsidRPr="00FC69C0">
              <w:rPr>
                <w:rFonts w:ascii="Times New Roman" w:hAnsi="Times New Roman"/>
              </w:rPr>
              <w:lastRenderedPageBreak/>
              <w:t>их жителях (в разные столетия).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Различать </w:t>
            </w:r>
            <w:r w:rsidRPr="00FC69C0">
              <w:rPr>
                <w:rFonts w:ascii="Times New Roman" w:hAnsi="Times New Roman"/>
              </w:rPr>
              <w:t>образы городов, анализировать эти отличия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15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C69C0">
              <w:rPr>
                <w:rFonts w:ascii="Times New Roman" w:hAnsi="Times New Roman"/>
                <w:b/>
                <w:i/>
                <w:lang w:val="en-US"/>
              </w:rPr>
              <w:lastRenderedPageBreak/>
              <w:t>IV</w:t>
            </w:r>
            <w:r w:rsidR="0061344B">
              <w:rPr>
                <w:rFonts w:ascii="Times New Roman" w:hAnsi="Times New Roman"/>
                <w:b/>
                <w:i/>
              </w:rPr>
              <w:t xml:space="preserve"> четверть</w:t>
            </w:r>
          </w:p>
          <w:p w:rsidR="00FC69C0" w:rsidRPr="0061344B" w:rsidRDefault="0061344B" w:rsidP="0061344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Искусство объединяет народы</w:t>
            </w: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 xml:space="preserve">Все народы воспевают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материнство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матери и дитя, их единства, ласки, отношения друг к другу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Моделировать </w:t>
            </w:r>
            <w:r w:rsidRPr="00FC69C0">
              <w:rPr>
                <w:rFonts w:ascii="Times New Roman" w:hAnsi="Times New Roman"/>
              </w:rPr>
              <w:t xml:space="preserve">в искусстве всех народов  тему воспевания матери. 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Рисовать портрет мамы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Все народы воспевают мудрость старости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любимого пожилого человека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Рассуждать</w:t>
            </w:r>
            <w:r w:rsidRPr="00FC69C0">
              <w:rPr>
                <w:rFonts w:ascii="Times New Roman" w:hAnsi="Times New Roman"/>
              </w:rPr>
              <w:t xml:space="preserve"> и доказывать, что красота – это эстетическая и духовная категория; лучшие черты характера бабушки, дедушки. 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Изображать любимого человека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Сопереживание - великая тема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искусства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Рисунок с драматическим сюжетом, придуманным автором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Объяснять, </w:t>
            </w:r>
            <w:r w:rsidRPr="00FC69C0">
              <w:rPr>
                <w:rFonts w:ascii="Times New Roman" w:hAnsi="Times New Roman"/>
              </w:rPr>
              <w:t>что искусство способно выражать человеческую скорбь, отчаяние и т. п., что унижение, угнетение человека следует понимать как нарушение гармонии и красоты жизни человека.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lastRenderedPageBreak/>
              <w:t>Выполнять</w:t>
            </w:r>
            <w:r w:rsidRPr="00FC69C0">
              <w:rPr>
                <w:rFonts w:ascii="Times New Roman" w:hAnsi="Times New Roman"/>
              </w:rPr>
              <w:t xml:space="preserve"> рисунок с драматическим сюжетом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lastRenderedPageBreak/>
              <w:t>30, 31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Герои, борцы и защитники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Эскиз памятника герою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Создавать</w:t>
            </w:r>
            <w:r w:rsidRPr="00FC69C0">
              <w:rPr>
                <w:rFonts w:ascii="Times New Roman" w:hAnsi="Times New Roman"/>
              </w:rPr>
              <w:t xml:space="preserve"> композицию, самостоятельно подбирать её сюжет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32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Юность и надежды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Изображение радости детства, мечты о счастье, подвигах, путешествиях, открытиях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Сопоставлять</w:t>
            </w:r>
            <w:r w:rsidRPr="00FC69C0">
              <w:rPr>
                <w:rFonts w:ascii="Times New Roman" w:hAnsi="Times New Roman"/>
              </w:rPr>
              <w:t xml:space="preserve"> воплощение темы детства и юности в искусстве всех народов.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Изображать</w:t>
            </w:r>
            <w:r w:rsidRPr="00FC69C0">
              <w:rPr>
                <w:rFonts w:ascii="Times New Roman" w:hAnsi="Times New Roman"/>
              </w:rPr>
              <w:t xml:space="preserve"> радость детства 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с помощью коллективного коллажа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Искусство народов мира.</w:t>
            </w:r>
          </w:p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Обобщение по теме «Искусство объединяет народы»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Итоговая выставка работ учащихся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Сопоставлять</w:t>
            </w:r>
            <w:r w:rsidRPr="00FC69C0">
              <w:rPr>
                <w:rFonts w:ascii="Times New Roman" w:hAnsi="Times New Roman"/>
              </w:rPr>
              <w:t xml:space="preserve">  разные виды искусства.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>Анализировать</w:t>
            </w:r>
            <w:r w:rsidRPr="00FC69C0">
              <w:rPr>
                <w:rFonts w:ascii="Times New Roman" w:hAnsi="Times New Roman"/>
              </w:rPr>
              <w:t xml:space="preserve"> деятельность учащихся.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  <w:tr w:rsidR="00FC69C0" w:rsidRPr="00FC69C0" w:rsidTr="004D026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34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jc w:val="center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shd w:val="clear" w:color="auto" w:fill="FFFFFF"/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Праздник искусства «Здравствуй, лето!»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</w:rPr>
              <w:t>Игровые формы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  <w:r w:rsidRPr="00FC69C0">
              <w:rPr>
                <w:rFonts w:ascii="Times New Roman" w:hAnsi="Times New Roman"/>
                <w:b/>
              </w:rPr>
              <w:t xml:space="preserve">Применять </w:t>
            </w:r>
            <w:r w:rsidRPr="00FC69C0">
              <w:rPr>
                <w:rFonts w:ascii="Times New Roman" w:hAnsi="Times New Roman"/>
              </w:rPr>
              <w:t>знания о роли художника в различных сферах жизнедеятельности человека.</w:t>
            </w:r>
          </w:p>
          <w:p w:rsidR="00FC69C0" w:rsidRPr="00FC69C0" w:rsidRDefault="00FC69C0" w:rsidP="00FC69C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C0" w:rsidRPr="00FC69C0" w:rsidRDefault="00FC69C0" w:rsidP="00FC69C0">
            <w:pPr>
              <w:rPr>
                <w:rFonts w:ascii="Times New Roman" w:hAnsi="Times New Roman"/>
              </w:rPr>
            </w:pPr>
          </w:p>
        </w:tc>
      </w:tr>
    </w:tbl>
    <w:p w:rsidR="0061344B" w:rsidRDefault="0061344B" w:rsidP="0061344B">
      <w:pPr>
        <w:rPr>
          <w:rFonts w:ascii="Times New Roman" w:hAnsi="Times New Roman"/>
          <w:b/>
          <w:sz w:val="28"/>
          <w:szCs w:val="28"/>
        </w:rPr>
      </w:pPr>
    </w:p>
    <w:p w:rsidR="00FC69C0" w:rsidRPr="00FC69C0" w:rsidRDefault="00FC69C0" w:rsidP="00FC69C0">
      <w:pPr>
        <w:jc w:val="center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tbl>
      <w:tblPr>
        <w:tblpPr w:leftFromText="180" w:rightFromText="180" w:vertAnchor="text" w:horzAnchor="margin" w:tblpXSpec="center" w:tblpY="160"/>
        <w:tblW w:w="836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1270"/>
        <w:gridCol w:w="4823"/>
        <w:gridCol w:w="2275"/>
      </w:tblGrid>
      <w:tr w:rsidR="0061344B" w:rsidRPr="00FC69C0" w:rsidTr="0061344B">
        <w:trPr>
          <w:trHeight w:val="30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C69C0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FC69C0">
              <w:rPr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gramStart"/>
            <w:r w:rsidRPr="00FC69C0">
              <w:rPr>
                <w:b/>
                <w:sz w:val="28"/>
                <w:szCs w:val="28"/>
              </w:rPr>
              <w:t>Кол–во</w:t>
            </w:r>
            <w:proofErr w:type="gramEnd"/>
            <w:r w:rsidRPr="00FC69C0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61344B" w:rsidRPr="00FC69C0" w:rsidTr="0061344B">
        <w:trPr>
          <w:trHeight w:val="30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Истоки искусства твоего народа.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8 час</w:t>
            </w:r>
          </w:p>
        </w:tc>
      </w:tr>
      <w:tr w:rsidR="0061344B" w:rsidRPr="00FC69C0" w:rsidTr="0061344B">
        <w:trPr>
          <w:trHeight w:val="31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Древние города твоей земли.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7 час</w:t>
            </w:r>
          </w:p>
        </w:tc>
      </w:tr>
      <w:tr w:rsidR="0061344B" w:rsidRPr="00FC69C0" w:rsidTr="0061344B">
        <w:trPr>
          <w:trHeight w:val="30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Каждый народ – художник.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12 час</w:t>
            </w:r>
          </w:p>
        </w:tc>
      </w:tr>
      <w:tr w:rsidR="0061344B" w:rsidRPr="00FC69C0" w:rsidTr="0061344B">
        <w:trPr>
          <w:trHeight w:val="31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Искусство объединяет народы.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sz w:val="28"/>
                <w:szCs w:val="28"/>
              </w:rPr>
              <w:t>8 час</w:t>
            </w:r>
          </w:p>
        </w:tc>
      </w:tr>
      <w:tr w:rsidR="0061344B" w:rsidRPr="00FC69C0" w:rsidTr="0061344B">
        <w:trPr>
          <w:trHeight w:val="30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344B" w:rsidRPr="00FC69C0" w:rsidRDefault="0061344B" w:rsidP="0061344B">
            <w:pPr>
              <w:pStyle w:val="a3"/>
              <w:jc w:val="center"/>
              <w:rPr>
                <w:sz w:val="28"/>
                <w:szCs w:val="28"/>
              </w:rPr>
            </w:pPr>
            <w:r w:rsidRPr="00FC69C0">
              <w:rPr>
                <w:b/>
                <w:bCs/>
                <w:sz w:val="28"/>
                <w:szCs w:val="28"/>
              </w:rPr>
              <w:t>35 час</w:t>
            </w:r>
          </w:p>
        </w:tc>
      </w:tr>
    </w:tbl>
    <w:p w:rsidR="00FC69C0" w:rsidRPr="00FC69C0" w:rsidRDefault="00FC69C0" w:rsidP="00FC69C0">
      <w:pPr>
        <w:jc w:val="center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FC69C0">
      <w:pPr>
        <w:jc w:val="center"/>
        <w:rPr>
          <w:rFonts w:ascii="Times New Roman" w:hAnsi="Times New Roman"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61344B" w:rsidRDefault="0061344B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</w:p>
    <w:p w:rsidR="00FC69C0" w:rsidRP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  <w:r w:rsidRPr="00FC69C0">
        <w:rPr>
          <w:b/>
          <w:sz w:val="28"/>
          <w:szCs w:val="28"/>
        </w:rPr>
        <w:lastRenderedPageBreak/>
        <w:t>Формы контроля знаний, умений, навыков</w:t>
      </w:r>
    </w:p>
    <w:p w:rsidR="00FC69C0" w:rsidRPr="00FC69C0" w:rsidRDefault="00FC69C0" w:rsidP="00FC69C0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  <w:r w:rsidRPr="00FC69C0">
        <w:rPr>
          <w:b/>
          <w:sz w:val="28"/>
          <w:szCs w:val="28"/>
        </w:rPr>
        <w:t xml:space="preserve"> (текущего, рубежного, итогов</w:t>
      </w:r>
      <w:r w:rsidRPr="00FC69C0">
        <w:rPr>
          <w:b/>
          <w:sz w:val="28"/>
          <w:szCs w:val="28"/>
        </w:rPr>
        <w:t>о</w:t>
      </w:r>
      <w:r w:rsidRPr="00FC69C0">
        <w:rPr>
          <w:b/>
          <w:sz w:val="28"/>
          <w:szCs w:val="28"/>
        </w:rPr>
        <w:t>го)</w:t>
      </w:r>
    </w:p>
    <w:p w:rsidR="00FC69C0" w:rsidRPr="00FC69C0" w:rsidRDefault="00FC69C0" w:rsidP="0061344B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C69C0" w:rsidRPr="00FC69C0" w:rsidRDefault="00FC69C0" w:rsidP="0061344B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Критерии оценки устных индивидуальных и фронтальных ответов</w:t>
      </w:r>
    </w:p>
    <w:p w:rsidR="00FC69C0" w:rsidRPr="00FC69C0" w:rsidRDefault="00FC69C0" w:rsidP="0061344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Активность участия.</w:t>
      </w:r>
    </w:p>
    <w:p w:rsidR="00FC69C0" w:rsidRPr="00FC69C0" w:rsidRDefault="00FC69C0" w:rsidP="0061344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Умение собеседника прочувствовать суть вопроса.</w:t>
      </w:r>
    </w:p>
    <w:p w:rsidR="00FC69C0" w:rsidRPr="00FC69C0" w:rsidRDefault="00FC69C0" w:rsidP="0061344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Искренность ответов, их развернутость, образность, аргументированность.</w:t>
      </w:r>
    </w:p>
    <w:p w:rsidR="00FC69C0" w:rsidRPr="00FC69C0" w:rsidRDefault="00FC69C0" w:rsidP="0061344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Самостоятельность.</w:t>
      </w:r>
    </w:p>
    <w:p w:rsidR="00FC69C0" w:rsidRPr="00FC69C0" w:rsidRDefault="00FC69C0" w:rsidP="0061344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Оригинальность суждений.</w:t>
      </w:r>
    </w:p>
    <w:p w:rsidR="00FC69C0" w:rsidRPr="00FC69C0" w:rsidRDefault="00FC69C0" w:rsidP="0061344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61344B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Критерии и система оценки творческой работы</w:t>
      </w:r>
    </w:p>
    <w:p w:rsidR="00FC69C0" w:rsidRPr="00FC69C0" w:rsidRDefault="00FC69C0" w:rsidP="0061344B">
      <w:pPr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FC69C0" w:rsidRPr="00FC69C0" w:rsidRDefault="00FC69C0" w:rsidP="0061344B">
      <w:pPr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FC69C0" w:rsidRPr="00FC69C0" w:rsidRDefault="00FC69C0" w:rsidP="0061344B">
      <w:pPr>
        <w:numPr>
          <w:ilvl w:val="0"/>
          <w:numId w:val="4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FC69C0" w:rsidRPr="00FC69C0" w:rsidRDefault="00FC69C0" w:rsidP="0061344B">
      <w:pPr>
        <w:tabs>
          <w:tab w:val="num" w:pos="0"/>
        </w:tabs>
        <w:ind w:firstLine="157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Из всех этих компонентов складывается общая оценка работы </w:t>
      </w:r>
      <w:proofErr w:type="gramStart"/>
      <w:r w:rsidRPr="00FC69C0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FC69C0">
        <w:rPr>
          <w:rFonts w:ascii="Times New Roman" w:hAnsi="Times New Roman"/>
          <w:sz w:val="28"/>
          <w:szCs w:val="28"/>
        </w:rPr>
        <w:t>.</w:t>
      </w:r>
    </w:p>
    <w:p w:rsidR="00FC69C0" w:rsidRPr="00FC69C0" w:rsidRDefault="00FC69C0" w:rsidP="0061344B">
      <w:pPr>
        <w:tabs>
          <w:tab w:val="num" w:pos="0"/>
        </w:tabs>
        <w:ind w:firstLine="1571"/>
        <w:jc w:val="both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61344B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FC69C0">
        <w:rPr>
          <w:rFonts w:ascii="Times New Roman" w:hAnsi="Times New Roman"/>
          <w:b/>
          <w:sz w:val="28"/>
          <w:szCs w:val="28"/>
        </w:rPr>
        <w:t>Формы контроля уровня обученности</w:t>
      </w:r>
    </w:p>
    <w:p w:rsidR="00FC69C0" w:rsidRPr="00FC69C0" w:rsidRDefault="00FC69C0" w:rsidP="006134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lastRenderedPageBreak/>
        <w:t>Викторины</w:t>
      </w:r>
    </w:p>
    <w:p w:rsidR="00FC69C0" w:rsidRPr="00FC69C0" w:rsidRDefault="00FC69C0" w:rsidP="006134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Кроссворды</w:t>
      </w:r>
    </w:p>
    <w:p w:rsidR="00FC69C0" w:rsidRPr="00FC69C0" w:rsidRDefault="00FC69C0" w:rsidP="006134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Отчетные выставки творческих  (индивидуальных и коллективных) работ</w:t>
      </w:r>
    </w:p>
    <w:p w:rsidR="00FC69C0" w:rsidRPr="00FC69C0" w:rsidRDefault="00FC69C0" w:rsidP="006134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Тестирование</w:t>
      </w:r>
    </w:p>
    <w:p w:rsidR="00FC69C0" w:rsidRPr="00FC69C0" w:rsidRDefault="00FC69C0" w:rsidP="0061344B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61344B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1344B" w:rsidRDefault="0061344B" w:rsidP="0061344B">
      <w:pPr>
        <w:shd w:val="clear" w:color="auto" w:fill="FFFFFF"/>
        <w:ind w:left="7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61344B">
      <w:pPr>
        <w:shd w:val="clear" w:color="auto" w:fill="FFFFFF"/>
        <w:ind w:left="7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61344B">
      <w:pPr>
        <w:shd w:val="clear" w:color="auto" w:fill="FFFFFF"/>
        <w:ind w:left="7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61344B">
      <w:pPr>
        <w:shd w:val="clear" w:color="auto" w:fill="FFFFFF"/>
        <w:ind w:left="7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344B" w:rsidRDefault="0061344B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69C0" w:rsidRPr="00FC69C0" w:rsidRDefault="00FC69C0" w:rsidP="00FC69C0">
      <w:pPr>
        <w:shd w:val="clear" w:color="auto" w:fill="FFFFFF"/>
        <w:ind w:left="7"/>
        <w:jc w:val="center"/>
        <w:rPr>
          <w:rFonts w:ascii="Times New Roman" w:hAnsi="Times New Roman"/>
          <w:b/>
          <w:bCs/>
          <w:sz w:val="28"/>
          <w:szCs w:val="28"/>
        </w:rPr>
      </w:pPr>
      <w:r w:rsidRPr="00FC69C0">
        <w:rPr>
          <w:rFonts w:ascii="Times New Roman" w:hAnsi="Times New Roman"/>
          <w:b/>
          <w:bCs/>
          <w:sz w:val="28"/>
          <w:szCs w:val="28"/>
        </w:rPr>
        <w:lastRenderedPageBreak/>
        <w:t>Перечень учебно-методических средств обучения</w:t>
      </w:r>
    </w:p>
    <w:p w:rsidR="00FC69C0" w:rsidRPr="00FC69C0" w:rsidRDefault="00FC69C0" w:rsidP="00FC69C0">
      <w:pPr>
        <w:shd w:val="clear" w:color="auto" w:fill="FFFFFF"/>
        <w:ind w:left="7"/>
        <w:jc w:val="center"/>
        <w:rPr>
          <w:rFonts w:ascii="Times New Roman" w:hAnsi="Times New Roman"/>
          <w:sz w:val="28"/>
          <w:szCs w:val="28"/>
        </w:rPr>
      </w:pP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left="569"/>
        <w:jc w:val="both"/>
        <w:rPr>
          <w:rFonts w:ascii="Times New Roman" w:hAnsi="Times New Roman"/>
          <w:spacing w:val="-25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Аранова, С. В. Обучение изобразительному искусству. </w:t>
      </w:r>
      <w:proofErr w:type="gramStart"/>
      <w:r w:rsidRPr="00FC69C0">
        <w:rPr>
          <w:rFonts w:ascii="Times New Roman" w:hAnsi="Times New Roman"/>
          <w:sz w:val="28"/>
          <w:szCs w:val="28"/>
        </w:rPr>
        <w:t>-С</w:t>
      </w:r>
      <w:proofErr w:type="gramEnd"/>
      <w:r w:rsidRPr="00FC69C0">
        <w:rPr>
          <w:rFonts w:ascii="Times New Roman" w:hAnsi="Times New Roman"/>
          <w:sz w:val="28"/>
          <w:szCs w:val="28"/>
        </w:rPr>
        <w:t>Пб.: Каро, 2004.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before="36" w:after="0" w:line="240" w:lineRule="auto"/>
        <w:ind w:left="569"/>
        <w:jc w:val="both"/>
        <w:rPr>
          <w:rFonts w:ascii="Times New Roman" w:hAnsi="Times New Roman"/>
          <w:spacing w:val="-14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Басина, Н. С кисточкой и музыкой в ладошке. - М.: Линка-Пресс, 1997.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before="36" w:after="0" w:line="240" w:lineRule="auto"/>
        <w:ind w:firstLine="569"/>
        <w:jc w:val="both"/>
        <w:rPr>
          <w:rFonts w:ascii="Times New Roman" w:hAnsi="Times New Roman"/>
          <w:spacing w:val="-10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Вагьянц, А. М. Звучащее безмолвие, или Основы искусствознания. </w:t>
      </w:r>
      <w:proofErr w:type="gramStart"/>
      <w:r w:rsidRPr="00FC69C0">
        <w:rPr>
          <w:rFonts w:ascii="Times New Roman" w:hAnsi="Times New Roman"/>
          <w:sz w:val="28"/>
          <w:szCs w:val="28"/>
        </w:rPr>
        <w:t>-М</w:t>
      </w:r>
      <w:proofErr w:type="gramEnd"/>
      <w:r w:rsidRPr="00FC69C0">
        <w:rPr>
          <w:rFonts w:ascii="Times New Roman" w:hAnsi="Times New Roman"/>
          <w:sz w:val="28"/>
          <w:szCs w:val="28"/>
        </w:rPr>
        <w:t>.: ТОО «Издательский и книготорговый центр A3», 1997.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left="569"/>
        <w:jc w:val="both"/>
        <w:rPr>
          <w:rFonts w:ascii="Times New Roman" w:hAnsi="Times New Roman"/>
          <w:spacing w:val="-10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Кирцер, Ю. М. Рисунок, живопись. - М.: Высшая школа, 1992.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before="7" w:after="0" w:line="240" w:lineRule="auto"/>
        <w:ind w:firstLine="569"/>
        <w:jc w:val="both"/>
        <w:rPr>
          <w:rFonts w:ascii="Times New Roman" w:hAnsi="Times New Roman"/>
          <w:spacing w:val="-14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Кузин, В. С. Изобразительное искусство и методика его преподавания в школе. - М: Агар, 1988.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before="7" w:after="0" w:line="240" w:lineRule="auto"/>
        <w:ind w:left="569"/>
        <w:jc w:val="both"/>
        <w:rPr>
          <w:rFonts w:ascii="Times New Roman" w:hAnsi="Times New Roman"/>
          <w:spacing w:val="-14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Неменский, Б. М. Искусство вокруг нас. </w:t>
      </w:r>
      <w:proofErr w:type="gramStart"/>
      <w:r w:rsidRPr="00FC69C0">
        <w:rPr>
          <w:rFonts w:ascii="Times New Roman" w:hAnsi="Times New Roman"/>
          <w:sz w:val="28"/>
          <w:szCs w:val="28"/>
        </w:rPr>
        <w:t>-М</w:t>
      </w:r>
      <w:proofErr w:type="gramEnd"/>
      <w:r w:rsidRPr="00FC69C0">
        <w:rPr>
          <w:rFonts w:ascii="Times New Roman" w:hAnsi="Times New Roman"/>
          <w:sz w:val="28"/>
          <w:szCs w:val="28"/>
        </w:rPr>
        <w:t>.: Просвещение, 2003.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left="569"/>
        <w:jc w:val="both"/>
        <w:rPr>
          <w:rFonts w:ascii="Times New Roman" w:hAnsi="Times New Roman"/>
          <w:spacing w:val="-18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Неменский, Б. М. Твоя мастерская. - М.: Просвещение, 2003.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before="7" w:after="0" w:line="240" w:lineRule="auto"/>
        <w:ind w:firstLine="569"/>
        <w:jc w:val="both"/>
        <w:rPr>
          <w:rFonts w:ascii="Times New Roman" w:hAnsi="Times New Roman"/>
          <w:spacing w:val="-18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Неменский, Б. М. Изобразительное искусство и художественный труд: 1-4 классы. - М.: Просвещение, 2003.</w:t>
      </w:r>
    </w:p>
    <w:p w:rsidR="00FC69C0" w:rsidRPr="00FC69C0" w:rsidRDefault="00FC69C0" w:rsidP="00FC69C0">
      <w:pPr>
        <w:widowControl w:val="0"/>
        <w:numPr>
          <w:ilvl w:val="0"/>
          <w:numId w:val="5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before="14" w:after="0" w:line="240" w:lineRule="auto"/>
        <w:ind w:firstLine="569"/>
        <w:jc w:val="both"/>
        <w:rPr>
          <w:rFonts w:ascii="Times New Roman" w:hAnsi="Times New Roman"/>
          <w:spacing w:val="-15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Неменский, Б. М. Изобразительное искусство и художественный труд: 1-8 классы. - М.: Просвещение, 2003.</w:t>
      </w:r>
    </w:p>
    <w:p w:rsidR="00FC69C0" w:rsidRPr="00FC69C0" w:rsidRDefault="00FC69C0" w:rsidP="00FC69C0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7" w:after="0" w:line="240" w:lineRule="auto"/>
        <w:ind w:left="583"/>
        <w:jc w:val="both"/>
        <w:rPr>
          <w:rFonts w:ascii="Times New Roman" w:hAnsi="Times New Roman"/>
          <w:spacing w:val="-12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Половников, А. О. Русь деревянная. - М.: Просвещение, 1998.</w:t>
      </w:r>
    </w:p>
    <w:p w:rsidR="00FC69C0" w:rsidRPr="00FC69C0" w:rsidRDefault="00FC69C0" w:rsidP="00FC69C0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83"/>
        <w:jc w:val="both"/>
        <w:rPr>
          <w:rFonts w:ascii="Times New Roman" w:hAnsi="Times New Roman"/>
          <w:spacing w:val="-17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Ростовцев, Н. Н. Академический рисунок. </w:t>
      </w:r>
      <w:proofErr w:type="gramStart"/>
      <w:r w:rsidRPr="00FC69C0">
        <w:rPr>
          <w:rFonts w:ascii="Times New Roman" w:hAnsi="Times New Roman"/>
          <w:sz w:val="28"/>
          <w:szCs w:val="28"/>
        </w:rPr>
        <w:t>-М</w:t>
      </w:r>
      <w:proofErr w:type="gramEnd"/>
      <w:r w:rsidRPr="00FC69C0">
        <w:rPr>
          <w:rFonts w:ascii="Times New Roman" w:hAnsi="Times New Roman"/>
          <w:sz w:val="28"/>
          <w:szCs w:val="28"/>
        </w:rPr>
        <w:t>.: Просвещение, 1995.</w:t>
      </w:r>
    </w:p>
    <w:p w:rsidR="00FC69C0" w:rsidRPr="00FC69C0" w:rsidRDefault="00FC69C0" w:rsidP="00FC69C0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7" w:after="0" w:line="240" w:lineRule="auto"/>
        <w:ind w:left="29" w:firstLine="554"/>
        <w:jc w:val="both"/>
        <w:rPr>
          <w:rFonts w:ascii="Times New Roman" w:hAnsi="Times New Roman"/>
          <w:spacing w:val="-15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Ростовцев, Н. П. Методика преподавания изобразительного искусства в школе. </w:t>
      </w:r>
      <w:proofErr w:type="gramStart"/>
      <w:r w:rsidRPr="00FC69C0">
        <w:rPr>
          <w:rFonts w:ascii="Times New Roman" w:hAnsi="Times New Roman"/>
          <w:sz w:val="28"/>
          <w:szCs w:val="28"/>
        </w:rPr>
        <w:t>-М</w:t>
      </w:r>
      <w:proofErr w:type="gramEnd"/>
      <w:r w:rsidRPr="00FC69C0">
        <w:rPr>
          <w:rFonts w:ascii="Times New Roman" w:hAnsi="Times New Roman"/>
          <w:sz w:val="28"/>
          <w:szCs w:val="28"/>
        </w:rPr>
        <w:t>.: Агар, 1998.</w:t>
      </w:r>
    </w:p>
    <w:p w:rsidR="00FC69C0" w:rsidRPr="00FC69C0" w:rsidRDefault="00FC69C0" w:rsidP="00FC69C0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83"/>
        <w:jc w:val="both"/>
        <w:rPr>
          <w:rFonts w:ascii="Times New Roman" w:hAnsi="Times New Roman"/>
          <w:spacing w:val="-15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 xml:space="preserve">Рылова, Л. Б. Изобразительное искусство в школе. </w:t>
      </w:r>
      <w:proofErr w:type="gramStart"/>
      <w:r w:rsidRPr="00FC69C0">
        <w:rPr>
          <w:rFonts w:ascii="Times New Roman" w:hAnsi="Times New Roman"/>
          <w:sz w:val="28"/>
          <w:szCs w:val="28"/>
        </w:rPr>
        <w:t>-И</w:t>
      </w:r>
      <w:proofErr w:type="gramEnd"/>
      <w:r w:rsidRPr="00FC69C0">
        <w:rPr>
          <w:rFonts w:ascii="Times New Roman" w:hAnsi="Times New Roman"/>
          <w:sz w:val="28"/>
          <w:szCs w:val="28"/>
        </w:rPr>
        <w:t>жевск, 1992.</w:t>
      </w:r>
    </w:p>
    <w:p w:rsidR="00FC69C0" w:rsidRPr="00FC69C0" w:rsidRDefault="00FC69C0" w:rsidP="00FC69C0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83"/>
        <w:jc w:val="both"/>
        <w:rPr>
          <w:rFonts w:ascii="Times New Roman" w:hAnsi="Times New Roman"/>
          <w:spacing w:val="-13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Семенова, М. Древняя Русь в лицах. - М.: Просвещение, 1998.</w:t>
      </w:r>
    </w:p>
    <w:p w:rsidR="00FC69C0" w:rsidRPr="00FC69C0" w:rsidRDefault="00FC69C0" w:rsidP="00FC69C0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7" w:after="0" w:line="240" w:lineRule="auto"/>
        <w:ind w:left="583"/>
        <w:jc w:val="both"/>
        <w:rPr>
          <w:rFonts w:ascii="Times New Roman" w:hAnsi="Times New Roman"/>
          <w:spacing w:val="-15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Шоган, В. В. Технологии личностно ориентированного урока. - Воронеж: Учитель, 2003.</w:t>
      </w:r>
    </w:p>
    <w:p w:rsidR="00FC69C0" w:rsidRDefault="00FC69C0" w:rsidP="00FC69C0">
      <w:pPr>
        <w:rPr>
          <w:rFonts w:ascii="Times New Roman" w:hAnsi="Times New Roman"/>
          <w:sz w:val="28"/>
          <w:szCs w:val="28"/>
        </w:rPr>
      </w:pPr>
      <w:r w:rsidRPr="00FC69C0">
        <w:rPr>
          <w:rFonts w:ascii="Times New Roman" w:hAnsi="Times New Roman"/>
          <w:sz w:val="28"/>
          <w:szCs w:val="28"/>
        </w:rPr>
        <w:t>Школа изобразительного искусства / под ред. А. Н. Пономарева. - М.: Агар, 1998.</w:t>
      </w:r>
    </w:p>
    <w:p w:rsidR="00FC69C0" w:rsidRPr="00FC69C0" w:rsidRDefault="00FC69C0" w:rsidP="00FC69C0">
      <w:pPr>
        <w:rPr>
          <w:rFonts w:ascii="Times New Roman" w:hAnsi="Times New Roman"/>
          <w:sz w:val="28"/>
          <w:szCs w:val="28"/>
        </w:rPr>
      </w:pPr>
    </w:p>
    <w:sectPr w:rsidR="00FC69C0" w:rsidRPr="00FC69C0" w:rsidSect="00EC3FEB">
      <w:footerReference w:type="default" r:id="rId7"/>
      <w:pgSz w:w="16838" w:h="11906" w:orient="landscape" w:code="9"/>
      <w:pgMar w:top="1985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C1E" w:rsidRDefault="008B4C1E" w:rsidP="0061344B">
      <w:pPr>
        <w:spacing w:after="0" w:line="240" w:lineRule="auto"/>
      </w:pPr>
      <w:r>
        <w:separator/>
      </w:r>
    </w:p>
  </w:endnote>
  <w:endnote w:type="continuationSeparator" w:id="1">
    <w:p w:rsidR="008B4C1E" w:rsidRDefault="008B4C1E" w:rsidP="0061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4B" w:rsidRDefault="0061344B">
    <w:pPr>
      <w:pStyle w:val="a8"/>
      <w:jc w:val="right"/>
    </w:pPr>
    <w:fldSimple w:instr=" PAGE   \* MERGEFORMAT ">
      <w:r w:rsidR="00FA0A2F">
        <w:rPr>
          <w:noProof/>
        </w:rPr>
        <w:t>9</w:t>
      </w:r>
    </w:fldSimple>
  </w:p>
  <w:p w:rsidR="0061344B" w:rsidRDefault="0061344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C1E" w:rsidRDefault="008B4C1E" w:rsidP="0061344B">
      <w:pPr>
        <w:spacing w:after="0" w:line="240" w:lineRule="auto"/>
      </w:pPr>
      <w:r>
        <w:separator/>
      </w:r>
    </w:p>
  </w:footnote>
  <w:footnote w:type="continuationSeparator" w:id="1">
    <w:p w:rsidR="008B4C1E" w:rsidRDefault="008B4C1E" w:rsidP="0061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79C4"/>
    <w:multiLevelType w:val="singleLevel"/>
    <w:tmpl w:val="6CDA6808"/>
    <w:lvl w:ilvl="0">
      <w:start w:val="10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">
    <w:nsid w:val="1AEB6930"/>
    <w:multiLevelType w:val="singleLevel"/>
    <w:tmpl w:val="3AC2A31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672208"/>
    <w:multiLevelType w:val="hybridMultilevel"/>
    <w:tmpl w:val="A5424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A565C4"/>
    <w:multiLevelType w:val="hybridMultilevel"/>
    <w:tmpl w:val="D1265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9C0"/>
    <w:rsid w:val="00195E9C"/>
    <w:rsid w:val="00357D73"/>
    <w:rsid w:val="004C71AC"/>
    <w:rsid w:val="004D0269"/>
    <w:rsid w:val="004D3D15"/>
    <w:rsid w:val="00556547"/>
    <w:rsid w:val="00564332"/>
    <w:rsid w:val="005E6165"/>
    <w:rsid w:val="0061344B"/>
    <w:rsid w:val="00655008"/>
    <w:rsid w:val="00676B88"/>
    <w:rsid w:val="008B4C1E"/>
    <w:rsid w:val="00A8229A"/>
    <w:rsid w:val="00B52B9D"/>
    <w:rsid w:val="00CA06FC"/>
    <w:rsid w:val="00EC3FEB"/>
    <w:rsid w:val="00FA0A2F"/>
    <w:rsid w:val="00FC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C69C0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9C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rsid w:val="00FC69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 Indent"/>
    <w:basedOn w:val="a"/>
    <w:link w:val="a5"/>
    <w:rsid w:val="00FC69C0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FC69C0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6134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344B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134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344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3294</Words>
  <Characters>18781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cp:lastModifiedBy>Admin</cp:lastModifiedBy>
  <cp:revision>2</cp:revision>
  <cp:lastPrinted>2011-10-19T21:09:00Z</cp:lastPrinted>
  <dcterms:created xsi:type="dcterms:W3CDTF">2012-12-02T14:57:00Z</dcterms:created>
  <dcterms:modified xsi:type="dcterms:W3CDTF">2012-12-02T14:57:00Z</dcterms:modified>
</cp:coreProperties>
</file>